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384B" w14:textId="77777777" w:rsidR="002A55AB" w:rsidRDefault="00B75A93">
      <w:pPr>
        <w:pStyle w:val="Title"/>
        <w:rPr>
          <w:rFonts w:hint="eastAsia"/>
        </w:rPr>
      </w:pPr>
      <w:r>
        <w:t xml:space="preserve">Go Games Manual </w:t>
      </w:r>
    </w:p>
    <w:p w14:paraId="5A03384C" w14:textId="77777777" w:rsidR="002A55AB" w:rsidRDefault="00B75A93">
      <w:pPr>
        <w:pStyle w:val="Heading2"/>
        <w:rPr>
          <w:rFonts w:hint="eastAsia"/>
        </w:rPr>
      </w:pPr>
      <w:r>
        <w:t>Mayo Bord na nÒ</w:t>
      </w:r>
      <w:r>
        <w:rPr>
          <w:lang w:val="fr-FR"/>
        </w:rPr>
        <w:t>g statement,</w:t>
      </w:r>
    </w:p>
    <w:p w14:paraId="5A03384D" w14:textId="77777777" w:rsidR="002A55AB" w:rsidRDefault="00B75A93">
      <w:pPr>
        <w:pStyle w:val="Body"/>
        <w:rPr>
          <w:rFonts w:hint="eastAsia"/>
          <w:b/>
          <w:bCs/>
        </w:rPr>
      </w:pPr>
      <w:r>
        <w:rPr>
          <w:lang w:val="ru-RU"/>
        </w:rPr>
        <w:t>"</w:t>
      </w:r>
      <w:r>
        <w:rPr>
          <w:i/>
          <w:iCs/>
          <w:lang w:val="en-US"/>
        </w:rPr>
        <w:t>The Mayo GAA Child Safeguarding Statement has been prepared &amp; adopted by Mayo GAA in accordance with the legislative requirements contained in the Children First Act 2015,</w:t>
      </w:r>
    </w:p>
    <w:p w14:paraId="5A03384E" w14:textId="77777777" w:rsidR="002A55AB" w:rsidRDefault="00B75A93">
      <w:pPr>
        <w:pStyle w:val="Body"/>
        <w:rPr>
          <w:rFonts w:hint="eastAsia"/>
        </w:rPr>
      </w:pPr>
      <w:r>
        <w:t> </w:t>
      </w:r>
    </w:p>
    <w:p w14:paraId="5A03384F" w14:textId="77777777" w:rsidR="002A55AB" w:rsidRDefault="00B75A93">
      <w:pPr>
        <w:pStyle w:val="Body"/>
        <w:rPr>
          <w:rFonts w:hint="eastAsia"/>
          <w:i/>
          <w:iCs/>
        </w:rPr>
      </w:pPr>
      <w:r>
        <w:rPr>
          <w:i/>
          <w:iCs/>
          <w:lang w:val="en-US"/>
        </w:rPr>
        <w:t>The Statement is a written statement that specifies the safeguarding service being provided by our Association and the principles and procedures that ensure, as far as practicable, that a child availing of our service is safe from harm."</w:t>
      </w:r>
    </w:p>
    <w:p w14:paraId="5A033850" w14:textId="77777777" w:rsidR="002A55AB" w:rsidRDefault="002A55AB">
      <w:pPr>
        <w:pStyle w:val="Heading2"/>
        <w:rPr>
          <w:rFonts w:hint="eastAsia"/>
        </w:rPr>
      </w:pPr>
    </w:p>
    <w:p w14:paraId="5A033851" w14:textId="77777777" w:rsidR="002A55AB" w:rsidRDefault="00B75A93">
      <w:pPr>
        <w:pStyle w:val="Heading2"/>
        <w:rPr>
          <w:rFonts w:hint="eastAsia"/>
        </w:rPr>
      </w:pPr>
      <w:r>
        <w:rPr>
          <w:lang w:val="it-IT"/>
        </w:rPr>
        <w:t>Compliance:</w:t>
      </w:r>
      <w:r>
        <w:t> </w:t>
      </w:r>
    </w:p>
    <w:p w14:paraId="5A033852" w14:textId="77777777" w:rsidR="002A55AB" w:rsidRDefault="00B75A93">
      <w:pPr>
        <w:pStyle w:val="Body"/>
        <w:rPr>
          <w:rFonts w:hint="eastAsia"/>
        </w:rPr>
      </w:pPr>
      <w:r>
        <w:rPr>
          <w:lang w:val="en-US"/>
        </w:rPr>
        <w:t>Under the Children First Act, every person involved with players from six to eighteen years of age inclusive must be fully compliant with Child Welfare and Safeguarding Regulations i.e. be Garda Vetted within the last three years, have completed a Safeguarding Course within the last three years and have completed a Foundation Level Coaching Course. This is a legal obligation.</w:t>
      </w:r>
    </w:p>
    <w:p w14:paraId="5A033853" w14:textId="77777777" w:rsidR="002A55AB" w:rsidRDefault="002A55AB">
      <w:pPr>
        <w:pStyle w:val="Body"/>
        <w:rPr>
          <w:rFonts w:hint="eastAsia"/>
        </w:rPr>
      </w:pPr>
    </w:p>
    <w:p w14:paraId="5A033854" w14:textId="77777777" w:rsidR="002A55AB" w:rsidRDefault="00B75A93">
      <w:pPr>
        <w:pStyle w:val="Heading2"/>
        <w:rPr>
          <w:rFonts w:hint="eastAsia"/>
          <w:lang w:val="en-US"/>
        </w:rPr>
      </w:pPr>
      <w:r>
        <w:rPr>
          <w:lang w:val="en-US"/>
        </w:rPr>
        <w:t>When citing official rules of the GAA we will always revert to the Irish abbreviation T.O.. Treora</w:t>
      </w:r>
      <w:r>
        <w:t>í Oifigiú</w:t>
      </w:r>
      <w:r>
        <w:rPr>
          <w:lang w:val="en-US"/>
        </w:rPr>
        <w:t>il (Official rules)</w:t>
      </w:r>
    </w:p>
    <w:p w14:paraId="27237D16" w14:textId="77777777" w:rsidR="00146BAF" w:rsidRPr="00146BAF" w:rsidRDefault="00146BAF" w:rsidP="00146BAF">
      <w:pPr>
        <w:pStyle w:val="Body"/>
        <w:rPr>
          <w:rFonts w:hint="eastAsia"/>
          <w:lang w:val="en-US"/>
        </w:rPr>
      </w:pPr>
    </w:p>
    <w:p w14:paraId="265E7FEE" w14:textId="582CC365" w:rsidR="005B5AB2" w:rsidRDefault="005B5AB2" w:rsidP="005B5AB2">
      <w:pPr>
        <w:pStyle w:val="Heading2"/>
        <w:rPr>
          <w:rFonts w:hint="eastAsia"/>
        </w:rPr>
      </w:pPr>
      <w:r>
        <w:rPr>
          <w:lang w:val="en-US"/>
        </w:rPr>
        <w:t>Blitzes for 202</w:t>
      </w:r>
      <w:r w:rsidR="004156CB">
        <w:rPr>
          <w:lang w:val="en-US"/>
        </w:rPr>
        <w:t>5</w:t>
      </w:r>
      <w:r>
        <w:rPr>
          <w:lang w:val="en-US"/>
        </w:rPr>
        <w:t xml:space="preserve"> Guidelines, </w:t>
      </w:r>
    </w:p>
    <w:p w14:paraId="125E8C8E" w14:textId="77777777" w:rsidR="005B5AB2" w:rsidRDefault="005B5AB2" w:rsidP="005B5AB2">
      <w:pPr>
        <w:pStyle w:val="Body"/>
        <w:rPr>
          <w:rFonts w:hint="eastAsia"/>
        </w:rPr>
      </w:pPr>
    </w:p>
    <w:p w14:paraId="5042D4D0" w14:textId="77777777" w:rsidR="005B5AB2" w:rsidRDefault="005B5AB2" w:rsidP="005B5AB2">
      <w:pPr>
        <w:pStyle w:val="Body"/>
        <w:rPr>
          <w:rFonts w:hint="eastAsia"/>
        </w:rPr>
      </w:pPr>
      <w:r>
        <w:rPr>
          <w:lang w:val="en-US"/>
        </w:rPr>
        <w:t>Managers, what to do and not to do,</w:t>
      </w:r>
    </w:p>
    <w:p w14:paraId="2EEB165E" w14:textId="77777777" w:rsidR="005B5AB2" w:rsidRDefault="005B5AB2" w:rsidP="005B5AB2">
      <w:pPr>
        <w:pStyle w:val="Body"/>
        <w:numPr>
          <w:ilvl w:val="0"/>
          <w:numId w:val="2"/>
        </w:numPr>
        <w:rPr>
          <w:rFonts w:hint="eastAsia"/>
        </w:rPr>
      </w:pPr>
      <w:r>
        <w:rPr>
          <w:lang w:val="en-US"/>
        </w:rPr>
        <w:t xml:space="preserve">Arrive at least 30 minutes before the first game starts. </w:t>
      </w:r>
    </w:p>
    <w:p w14:paraId="0BC5CFB8" w14:textId="77777777" w:rsidR="005B5AB2" w:rsidRDefault="005B5AB2" w:rsidP="005B5AB2">
      <w:pPr>
        <w:pStyle w:val="Body"/>
        <w:numPr>
          <w:ilvl w:val="0"/>
          <w:numId w:val="2"/>
        </w:numPr>
        <w:rPr>
          <w:rFonts w:hint="eastAsia"/>
        </w:rPr>
      </w:pPr>
      <w:r>
        <w:rPr>
          <w:lang w:val="en-US"/>
        </w:rPr>
        <w:t xml:space="preserve">Be respectful of the host club and its members. </w:t>
      </w:r>
    </w:p>
    <w:p w14:paraId="3EBE88D4" w14:textId="77777777" w:rsidR="005B5AB2" w:rsidRDefault="005B5AB2" w:rsidP="005B5AB2">
      <w:pPr>
        <w:pStyle w:val="Body"/>
        <w:numPr>
          <w:ilvl w:val="0"/>
          <w:numId w:val="2"/>
        </w:numPr>
        <w:rPr>
          <w:rFonts w:hint="eastAsia"/>
        </w:rPr>
      </w:pPr>
      <w:r>
        <w:rPr>
          <w:lang w:val="en-US"/>
        </w:rPr>
        <w:t xml:space="preserve">All host clubs will have their own format that will work for them so respect it as it may not be what you did before. </w:t>
      </w:r>
    </w:p>
    <w:p w14:paraId="2E9415B1" w14:textId="77777777" w:rsidR="005B5AB2" w:rsidRDefault="005B5AB2" w:rsidP="005B5AB2">
      <w:pPr>
        <w:pStyle w:val="Body"/>
        <w:numPr>
          <w:ilvl w:val="0"/>
          <w:numId w:val="2"/>
        </w:numPr>
        <w:rPr>
          <w:rFonts w:hint="eastAsia"/>
        </w:rPr>
      </w:pPr>
      <w:r>
        <w:rPr>
          <w:lang w:val="en-US"/>
        </w:rPr>
        <w:t xml:space="preserve">When reffing a blitz game, you cannot coach your own team, only encourage all players. </w:t>
      </w:r>
    </w:p>
    <w:p w14:paraId="0210F7A1" w14:textId="77777777" w:rsidR="005B5AB2" w:rsidRDefault="005B5AB2" w:rsidP="005B5AB2">
      <w:pPr>
        <w:pStyle w:val="Body"/>
        <w:numPr>
          <w:ilvl w:val="0"/>
          <w:numId w:val="2"/>
        </w:numPr>
        <w:rPr>
          <w:rFonts w:hint="eastAsia"/>
        </w:rPr>
      </w:pPr>
      <w:r>
        <w:rPr>
          <w:lang w:val="en-US"/>
        </w:rPr>
        <w:t xml:space="preserve">Each manager should take turns at reffing games. </w:t>
      </w:r>
    </w:p>
    <w:p w14:paraId="5FF8842C" w14:textId="77777777" w:rsidR="005B5AB2" w:rsidRDefault="005B5AB2" w:rsidP="005B5AB2">
      <w:pPr>
        <w:pStyle w:val="Body"/>
        <w:numPr>
          <w:ilvl w:val="0"/>
          <w:numId w:val="2"/>
        </w:numPr>
        <w:rPr>
          <w:rFonts w:hint="eastAsia"/>
        </w:rPr>
      </w:pPr>
      <w:r>
        <w:rPr>
          <w:lang w:val="en-US"/>
        </w:rPr>
        <w:t xml:space="preserve">Remember, there is nothing at stake at the end of the game only whether the child had fun or not. </w:t>
      </w:r>
    </w:p>
    <w:p w14:paraId="5BF37E07" w14:textId="77777777" w:rsidR="005B5AB2" w:rsidRDefault="005B5AB2" w:rsidP="005B5AB2">
      <w:pPr>
        <w:pStyle w:val="Body"/>
        <w:numPr>
          <w:ilvl w:val="0"/>
          <w:numId w:val="2"/>
        </w:numPr>
        <w:rPr>
          <w:rFonts w:hint="eastAsia"/>
        </w:rPr>
      </w:pPr>
      <w:r>
        <w:rPr>
          <w:lang w:val="en-US"/>
        </w:rPr>
        <w:t xml:space="preserve">It is your duty to ensure every child gets game time during the blitz. </w:t>
      </w:r>
    </w:p>
    <w:p w14:paraId="2736AE8F" w14:textId="77777777" w:rsidR="005B5AB2" w:rsidRDefault="005B5AB2" w:rsidP="005B5AB2">
      <w:pPr>
        <w:pStyle w:val="Body"/>
        <w:numPr>
          <w:ilvl w:val="0"/>
          <w:numId w:val="2"/>
        </w:numPr>
        <w:rPr>
          <w:rFonts w:hint="eastAsia"/>
        </w:rPr>
      </w:pPr>
      <w:r>
        <w:rPr>
          <w:lang w:val="en-US"/>
        </w:rPr>
        <w:t xml:space="preserve">It is always advised to bring your own equipment with you as your host club may not have enough to go around. </w:t>
      </w:r>
    </w:p>
    <w:p w14:paraId="77D35985" w14:textId="77777777" w:rsidR="005B5AB2" w:rsidRDefault="005B5AB2" w:rsidP="005B5AB2">
      <w:pPr>
        <w:pStyle w:val="Body"/>
        <w:numPr>
          <w:ilvl w:val="0"/>
          <w:numId w:val="2"/>
        </w:numPr>
        <w:rPr>
          <w:rFonts w:hint="eastAsia"/>
        </w:rPr>
      </w:pPr>
      <w:r>
        <w:rPr>
          <w:lang w:val="en-US"/>
        </w:rPr>
        <w:t xml:space="preserve">It is always advisable to bring water and snacks with you just incase. </w:t>
      </w:r>
    </w:p>
    <w:p w14:paraId="021E3EA7" w14:textId="77777777" w:rsidR="005B5AB2" w:rsidRDefault="005B5AB2" w:rsidP="005B5AB2">
      <w:pPr>
        <w:pStyle w:val="Body"/>
        <w:numPr>
          <w:ilvl w:val="0"/>
          <w:numId w:val="2"/>
        </w:numPr>
        <w:rPr>
          <w:rFonts w:hint="eastAsia"/>
        </w:rPr>
      </w:pPr>
      <w:r>
        <w:rPr>
          <w:lang w:val="en-US"/>
        </w:rPr>
        <w:t xml:space="preserve">Ensure that the Give Respect Get Respect hand shake take place after every game. </w:t>
      </w:r>
    </w:p>
    <w:p w14:paraId="5D563F8B" w14:textId="77777777" w:rsidR="005B5AB2" w:rsidRDefault="005B5AB2" w:rsidP="005B5AB2">
      <w:pPr>
        <w:pStyle w:val="Body"/>
        <w:rPr>
          <w:rFonts w:hint="eastAsia"/>
        </w:rPr>
      </w:pPr>
    </w:p>
    <w:p w14:paraId="50D09E26" w14:textId="77777777" w:rsidR="005B5AB2" w:rsidRDefault="005B5AB2" w:rsidP="005B5AB2">
      <w:pPr>
        <w:pStyle w:val="Heading2"/>
        <w:rPr>
          <w:rFonts w:hint="eastAsia"/>
        </w:rPr>
      </w:pPr>
      <w:r>
        <w:rPr>
          <w:lang w:val="de-DE"/>
        </w:rPr>
        <w:t xml:space="preserve">Hosting Blitzes, </w:t>
      </w:r>
    </w:p>
    <w:p w14:paraId="6E5002CD" w14:textId="77777777" w:rsidR="005B5AB2" w:rsidRDefault="005B5AB2" w:rsidP="005B5AB2">
      <w:pPr>
        <w:pStyle w:val="Body"/>
        <w:rPr>
          <w:rFonts w:hint="eastAsia"/>
        </w:rPr>
      </w:pPr>
      <w:r>
        <w:rPr>
          <w:lang w:val="en-US"/>
        </w:rPr>
        <w:t>what to do and not do,</w:t>
      </w:r>
    </w:p>
    <w:p w14:paraId="0E885B00" w14:textId="77777777" w:rsidR="005B5AB2" w:rsidRDefault="005B5AB2" w:rsidP="005B5AB2">
      <w:pPr>
        <w:pStyle w:val="Body"/>
        <w:numPr>
          <w:ilvl w:val="0"/>
          <w:numId w:val="2"/>
        </w:numPr>
        <w:rPr>
          <w:rFonts w:hint="eastAsia"/>
        </w:rPr>
      </w:pPr>
      <w:r>
        <w:rPr>
          <w:lang w:val="en-US"/>
        </w:rPr>
        <w:t xml:space="preserve">Welcome every club and person to your grounds with no prejudice. </w:t>
      </w:r>
    </w:p>
    <w:p w14:paraId="2017D177" w14:textId="77777777" w:rsidR="005B5AB2" w:rsidRDefault="005B5AB2" w:rsidP="005B5AB2">
      <w:pPr>
        <w:pStyle w:val="Body"/>
        <w:numPr>
          <w:ilvl w:val="0"/>
          <w:numId w:val="2"/>
        </w:numPr>
        <w:rPr>
          <w:rFonts w:hint="eastAsia"/>
        </w:rPr>
      </w:pPr>
      <w:r>
        <w:rPr>
          <w:lang w:val="en-US"/>
        </w:rPr>
        <w:t xml:space="preserve">Ensure your pitches are cut and have cones available to mark pitches. </w:t>
      </w:r>
    </w:p>
    <w:p w14:paraId="4CCB7A20" w14:textId="77777777" w:rsidR="005B5AB2" w:rsidRDefault="005B5AB2" w:rsidP="005B5AB2">
      <w:pPr>
        <w:pStyle w:val="Body"/>
        <w:numPr>
          <w:ilvl w:val="0"/>
          <w:numId w:val="2"/>
        </w:numPr>
        <w:rPr>
          <w:rFonts w:hint="eastAsia"/>
        </w:rPr>
      </w:pPr>
      <w:r>
        <w:rPr>
          <w:lang w:val="en-US"/>
        </w:rPr>
        <w:t xml:space="preserve">As we are reducing the size of the teams attending, it is still advisable to have some stewards for parking on the day. </w:t>
      </w:r>
    </w:p>
    <w:p w14:paraId="35190ACC" w14:textId="77777777" w:rsidR="005B5AB2" w:rsidRDefault="005B5AB2" w:rsidP="005B5AB2">
      <w:pPr>
        <w:pStyle w:val="Body"/>
        <w:numPr>
          <w:ilvl w:val="0"/>
          <w:numId w:val="2"/>
        </w:numPr>
        <w:rPr>
          <w:rFonts w:hint="eastAsia"/>
        </w:rPr>
      </w:pPr>
      <w:r>
        <w:rPr>
          <w:lang w:val="en-US"/>
        </w:rPr>
        <w:t xml:space="preserve">Ensure that the Give Respect Get Respect hand shake take place after every game. </w:t>
      </w:r>
    </w:p>
    <w:p w14:paraId="1CC0008A" w14:textId="77777777" w:rsidR="005B5AB2" w:rsidRDefault="005B5AB2" w:rsidP="005B5AB2">
      <w:pPr>
        <w:pStyle w:val="Body"/>
        <w:numPr>
          <w:ilvl w:val="0"/>
          <w:numId w:val="2"/>
        </w:numPr>
        <w:rPr>
          <w:rFonts w:hint="eastAsia"/>
        </w:rPr>
      </w:pPr>
      <w:r>
        <w:rPr>
          <w:lang w:val="en-US"/>
        </w:rPr>
        <w:t>No provision is made to publish scores, to play on a knock-out basis nor to include semi-finals, finals, etc.</w:t>
      </w:r>
    </w:p>
    <w:p w14:paraId="0CE16C1A" w14:textId="77777777" w:rsidR="005B5AB2" w:rsidRPr="007A0F8A" w:rsidRDefault="005B5AB2" w:rsidP="005B5AB2">
      <w:pPr>
        <w:pStyle w:val="Body"/>
        <w:numPr>
          <w:ilvl w:val="0"/>
          <w:numId w:val="2"/>
        </w:numPr>
        <w:rPr>
          <w:rFonts w:hint="eastAsia"/>
        </w:rPr>
      </w:pPr>
      <w:r>
        <w:rPr>
          <w:lang w:val="en-US"/>
        </w:rPr>
        <w:t>No provision is made to present trophies, cups etc. in any code and competition/league from U12 and below. Where certificates/medals are presented in lieu of participation, the same certificate/medal must be presented to every participant.</w:t>
      </w:r>
    </w:p>
    <w:p w14:paraId="5A03385D" w14:textId="3C7ACE76" w:rsidR="002A55AB" w:rsidRPr="003178DA" w:rsidRDefault="004C3A83" w:rsidP="004C3A83">
      <w:pPr>
        <w:pStyle w:val="Body"/>
        <w:numPr>
          <w:ilvl w:val="0"/>
          <w:numId w:val="3"/>
        </w:numPr>
        <w:rPr>
          <w:rFonts w:hint="eastAsia"/>
          <w:b/>
          <w:bCs/>
        </w:rPr>
      </w:pPr>
      <w:r w:rsidRPr="003178DA">
        <w:rPr>
          <w:b/>
          <w:bCs/>
        </w:rPr>
        <w:t>No Own club Blitzes will be granted after the August Bank Holiday weekend.</w:t>
      </w:r>
    </w:p>
    <w:p w14:paraId="5A03385E" w14:textId="77777777" w:rsidR="002A55AB" w:rsidRDefault="00B75A93">
      <w:pPr>
        <w:pStyle w:val="Heading2"/>
        <w:rPr>
          <w:rFonts w:hint="eastAsia"/>
        </w:rPr>
      </w:pPr>
      <w:r>
        <w:rPr>
          <w:lang w:val="en-US"/>
        </w:rPr>
        <w:lastRenderedPageBreak/>
        <w:t>Silent Sidelines are in operation for all Go Games</w:t>
      </w:r>
    </w:p>
    <w:p w14:paraId="5A03385F" w14:textId="77777777" w:rsidR="002A55AB" w:rsidRDefault="00B75A93">
      <w:pPr>
        <w:pStyle w:val="Body"/>
        <w:rPr>
          <w:rFonts w:hint="eastAsia"/>
        </w:rPr>
      </w:pPr>
      <w:r>
        <w:rPr>
          <w:noProof/>
        </w:rPr>
        <w:drawing>
          <wp:inline distT="0" distB="0" distL="0" distR="0" wp14:anchorId="5A0338B3" wp14:editId="5A0338B4">
            <wp:extent cx="6114914" cy="8653374"/>
            <wp:effectExtent l="0" t="0" r="0" b="0"/>
            <wp:docPr id="1073741825" name="officeArt object" descr="Mayo GAA.jpeg"/>
            <wp:cNvGraphicFramePr/>
            <a:graphic xmlns:a="http://schemas.openxmlformats.org/drawingml/2006/main">
              <a:graphicData uri="http://schemas.openxmlformats.org/drawingml/2006/picture">
                <pic:pic xmlns:pic="http://schemas.openxmlformats.org/drawingml/2006/picture">
                  <pic:nvPicPr>
                    <pic:cNvPr id="1073741825" name="Mayo GAA.jpeg" descr="Mayo GAA.jpeg"/>
                    <pic:cNvPicPr>
                      <a:picLocks noChangeAspect="1"/>
                    </pic:cNvPicPr>
                  </pic:nvPicPr>
                  <pic:blipFill>
                    <a:blip r:embed="rId7"/>
                    <a:stretch>
                      <a:fillRect/>
                    </a:stretch>
                  </pic:blipFill>
                  <pic:spPr>
                    <a:xfrm>
                      <a:off x="0" y="0"/>
                      <a:ext cx="6114914" cy="8653374"/>
                    </a:xfrm>
                    <a:prstGeom prst="rect">
                      <a:avLst/>
                    </a:prstGeom>
                    <a:ln w="12700" cap="flat">
                      <a:noFill/>
                      <a:miter lim="400000"/>
                    </a:ln>
                    <a:effectLst/>
                  </pic:spPr>
                </pic:pic>
              </a:graphicData>
            </a:graphic>
          </wp:inline>
        </w:drawing>
      </w:r>
    </w:p>
    <w:p w14:paraId="5A033860" w14:textId="77777777" w:rsidR="002A55AB" w:rsidRDefault="002A55AB">
      <w:pPr>
        <w:pStyle w:val="Body"/>
        <w:rPr>
          <w:rFonts w:hint="eastAsia"/>
        </w:rPr>
      </w:pPr>
    </w:p>
    <w:p w14:paraId="4022BCDB" w14:textId="77777777" w:rsidR="007A0F8A" w:rsidRDefault="007A0F8A" w:rsidP="007A0F8A">
      <w:pPr>
        <w:pStyle w:val="Body"/>
        <w:rPr>
          <w:rFonts w:hint="eastAsia"/>
          <w:lang w:val="en-US"/>
        </w:rPr>
      </w:pPr>
    </w:p>
    <w:p w14:paraId="27333B0C" w14:textId="77777777" w:rsidR="007A0F8A" w:rsidRDefault="007A0F8A" w:rsidP="007A0F8A">
      <w:pPr>
        <w:pStyle w:val="Heading2"/>
        <w:ind w:left="180"/>
        <w:rPr>
          <w:rFonts w:hint="eastAsia"/>
          <w:lang w:val="de-DE"/>
        </w:rPr>
      </w:pPr>
    </w:p>
    <w:p w14:paraId="41AAAB98" w14:textId="154C3252" w:rsidR="007A0F8A" w:rsidRDefault="007A0F8A" w:rsidP="007A0F8A">
      <w:pPr>
        <w:pStyle w:val="Heading2"/>
        <w:ind w:left="180"/>
        <w:rPr>
          <w:rFonts w:hint="eastAsia"/>
        </w:rPr>
      </w:pPr>
      <w:r>
        <w:rPr>
          <w:lang w:val="de-DE"/>
        </w:rPr>
        <w:t>Coaching Go Games</w:t>
      </w:r>
    </w:p>
    <w:p w14:paraId="5A033877" w14:textId="77777777" w:rsidR="002A55AB" w:rsidRDefault="002A55AB">
      <w:pPr>
        <w:pStyle w:val="Body"/>
        <w:rPr>
          <w:rFonts w:hint="eastAsia"/>
        </w:rPr>
      </w:pPr>
    </w:p>
    <w:p w14:paraId="40EEBEC5" w14:textId="77777777" w:rsidR="007A0F8A" w:rsidRDefault="007A0F8A">
      <w:pPr>
        <w:pStyle w:val="Body"/>
        <w:rPr>
          <w:rFonts w:hint="eastAsia"/>
          <w:b/>
          <w:bCs/>
          <w:lang w:val="en-US"/>
        </w:rPr>
      </w:pPr>
    </w:p>
    <w:p w14:paraId="5A033878" w14:textId="479BD95E" w:rsidR="002A55AB" w:rsidRDefault="00B75A93">
      <w:pPr>
        <w:pStyle w:val="Body"/>
        <w:rPr>
          <w:rFonts w:hint="eastAsia"/>
          <w:b/>
          <w:bCs/>
          <w:sz w:val="50"/>
          <w:szCs w:val="50"/>
        </w:rPr>
      </w:pPr>
      <w:r>
        <w:rPr>
          <w:b/>
          <w:bCs/>
          <w:lang w:val="en-US"/>
        </w:rPr>
        <w:t>Qualities of a Coach</w:t>
      </w:r>
    </w:p>
    <w:p w14:paraId="5A033879" w14:textId="77777777" w:rsidR="002A55AB" w:rsidRDefault="00B75A93">
      <w:pPr>
        <w:pStyle w:val="Body"/>
        <w:rPr>
          <w:rFonts w:hint="eastAsia"/>
          <w:b/>
          <w:bCs/>
        </w:rPr>
      </w:pPr>
      <w:r>
        <w:rPr>
          <w:lang w:val="en-US"/>
        </w:rPr>
        <w:t>The coaching style needed will depend on the age or group being coached. However, some of the qualities a coach needs are transferable across all age groups. A good coach is</w:t>
      </w:r>
    </w:p>
    <w:p w14:paraId="5A03387A" w14:textId="77777777" w:rsidR="002A55AB" w:rsidRDefault="00B75A93">
      <w:pPr>
        <w:pStyle w:val="Body"/>
        <w:rPr>
          <w:rFonts w:hint="eastAsia"/>
          <w:b/>
          <w:bCs/>
        </w:rPr>
      </w:pPr>
      <w:r>
        <w:rPr>
          <w:b/>
          <w:bCs/>
        </w:rPr>
        <w:t>Positive: </w:t>
      </w:r>
      <w:r>
        <w:rPr>
          <w:lang w:val="en-US"/>
        </w:rPr>
        <w:t>A coach should always try make everyone</w:t>
      </w:r>
      <w:r>
        <w:rPr>
          <w:rtl/>
        </w:rPr>
        <w:t>’</w:t>
      </w:r>
      <w:r>
        <w:rPr>
          <w:lang w:val="en-US"/>
        </w:rPr>
        <w:t>s experience of Gaelic Games positive, by being approachable, encouraging and considerate of each player</w:t>
      </w:r>
      <w:r>
        <w:rPr>
          <w:rtl/>
        </w:rPr>
        <w:t>’</w:t>
      </w:r>
      <w:r>
        <w:rPr>
          <w:lang w:val="en-US"/>
        </w:rPr>
        <w:t>s needs.</w:t>
      </w:r>
    </w:p>
    <w:p w14:paraId="5A03387B" w14:textId="77777777" w:rsidR="002A55AB" w:rsidRDefault="00B75A93">
      <w:pPr>
        <w:pStyle w:val="Body"/>
        <w:rPr>
          <w:rFonts w:hint="eastAsia"/>
          <w:b/>
          <w:bCs/>
        </w:rPr>
      </w:pPr>
      <w:r>
        <w:t> </w:t>
      </w:r>
    </w:p>
    <w:p w14:paraId="5A03387C" w14:textId="77777777" w:rsidR="002A55AB" w:rsidRDefault="00B75A93">
      <w:pPr>
        <w:pStyle w:val="Body"/>
        <w:rPr>
          <w:rFonts w:hint="eastAsia"/>
          <w:b/>
          <w:bCs/>
        </w:rPr>
      </w:pPr>
      <w:r>
        <w:rPr>
          <w:b/>
          <w:bCs/>
          <w:lang w:val="en-US"/>
        </w:rPr>
        <w:t>Enthusiastic:</w:t>
      </w:r>
      <w:r>
        <w:rPr>
          <w:b/>
          <w:bCs/>
        </w:rPr>
        <w:t> </w:t>
      </w:r>
      <w:r>
        <w:rPr>
          <w:lang w:val="en-US"/>
        </w:rPr>
        <w:t>A coach should always be upbeat and optimistic with the players, with appropriate verbal and body language.</w:t>
      </w:r>
    </w:p>
    <w:p w14:paraId="5A03387D" w14:textId="77777777" w:rsidR="002A55AB" w:rsidRDefault="00B75A93">
      <w:pPr>
        <w:pStyle w:val="Body"/>
        <w:rPr>
          <w:rFonts w:hint="eastAsia"/>
          <w:b/>
          <w:bCs/>
        </w:rPr>
      </w:pPr>
      <w:r>
        <w:t> </w:t>
      </w:r>
    </w:p>
    <w:p w14:paraId="5A03387E" w14:textId="77777777" w:rsidR="002A55AB" w:rsidRDefault="00B75A93">
      <w:pPr>
        <w:pStyle w:val="Body"/>
        <w:rPr>
          <w:rFonts w:hint="eastAsia"/>
          <w:b/>
          <w:bCs/>
        </w:rPr>
      </w:pPr>
      <w:r>
        <w:rPr>
          <w:b/>
          <w:bCs/>
          <w:lang w:val="it-IT"/>
        </w:rPr>
        <w:t>Supportive:</w:t>
      </w:r>
      <w:r>
        <w:rPr>
          <w:b/>
          <w:bCs/>
        </w:rPr>
        <w:t> </w:t>
      </w:r>
      <w:r>
        <w:rPr>
          <w:lang w:val="en-US"/>
        </w:rPr>
        <w:t>A coach should always be supportive of players and show empathy when required.</w:t>
      </w:r>
    </w:p>
    <w:p w14:paraId="5A03387F" w14:textId="77777777" w:rsidR="002A55AB" w:rsidRDefault="00B75A93">
      <w:pPr>
        <w:pStyle w:val="Body"/>
        <w:rPr>
          <w:rFonts w:hint="eastAsia"/>
          <w:b/>
          <w:bCs/>
        </w:rPr>
      </w:pPr>
      <w:r>
        <w:t> </w:t>
      </w:r>
    </w:p>
    <w:p w14:paraId="5A033880" w14:textId="77777777" w:rsidR="002A55AB" w:rsidRDefault="00B75A93">
      <w:pPr>
        <w:pStyle w:val="Body"/>
        <w:rPr>
          <w:rFonts w:hint="eastAsia"/>
          <w:b/>
          <w:bCs/>
        </w:rPr>
      </w:pPr>
      <w:r>
        <w:rPr>
          <w:b/>
          <w:bCs/>
        </w:rPr>
        <w:t>Organised: </w:t>
      </w:r>
      <w:r>
        <w:rPr>
          <w:lang w:val="en-US"/>
        </w:rPr>
        <w:t>A coach should be organised and prepared, so they can be fully focused when it</w:t>
      </w:r>
      <w:r>
        <w:rPr>
          <w:rtl/>
        </w:rPr>
        <w:t>’</w:t>
      </w:r>
      <w:r>
        <w:rPr>
          <w:lang w:val="en-US"/>
        </w:rPr>
        <w:t>s time for</w:t>
      </w:r>
    </w:p>
    <w:p w14:paraId="5A033881" w14:textId="77777777" w:rsidR="002A55AB" w:rsidRDefault="00B75A93">
      <w:pPr>
        <w:pStyle w:val="Body"/>
        <w:rPr>
          <w:rFonts w:hint="eastAsia"/>
          <w:b/>
          <w:bCs/>
        </w:rPr>
      </w:pPr>
      <w:r>
        <w:rPr>
          <w:lang w:val="en-US"/>
        </w:rPr>
        <w:t>training and matches.</w:t>
      </w:r>
    </w:p>
    <w:p w14:paraId="5A033882" w14:textId="77777777" w:rsidR="002A55AB" w:rsidRDefault="00B75A93">
      <w:pPr>
        <w:pStyle w:val="Body"/>
        <w:rPr>
          <w:rFonts w:hint="eastAsia"/>
          <w:b/>
          <w:bCs/>
        </w:rPr>
      </w:pPr>
      <w:r>
        <w:t> </w:t>
      </w:r>
    </w:p>
    <w:p w14:paraId="5A033883" w14:textId="77777777" w:rsidR="002A55AB" w:rsidRDefault="00B75A93">
      <w:pPr>
        <w:pStyle w:val="Body"/>
        <w:rPr>
          <w:rFonts w:hint="eastAsia"/>
          <w:b/>
          <w:bCs/>
        </w:rPr>
      </w:pPr>
      <w:r>
        <w:rPr>
          <w:b/>
          <w:bCs/>
          <w:lang w:val="en-US"/>
        </w:rPr>
        <w:t>Trusting:</w:t>
      </w:r>
      <w:r>
        <w:rPr>
          <w:b/>
          <w:bCs/>
        </w:rPr>
        <w:t> </w:t>
      </w:r>
      <w:r>
        <w:rPr>
          <w:lang w:val="en-US"/>
        </w:rPr>
        <w:t>The coach should work to earn the trust of the players and not abuse that trust. The coach should also trust the players to make decisions when the opportunity may be there.</w:t>
      </w:r>
    </w:p>
    <w:p w14:paraId="5A033884" w14:textId="77777777" w:rsidR="002A55AB" w:rsidRDefault="00B75A93">
      <w:pPr>
        <w:pStyle w:val="Body"/>
        <w:rPr>
          <w:rFonts w:hint="eastAsia"/>
          <w:b/>
          <w:bCs/>
        </w:rPr>
      </w:pPr>
      <w:r>
        <w:t> </w:t>
      </w:r>
    </w:p>
    <w:p w14:paraId="5A033885" w14:textId="77777777" w:rsidR="002A55AB" w:rsidRDefault="00B75A93">
      <w:pPr>
        <w:pStyle w:val="Body"/>
        <w:rPr>
          <w:rFonts w:hint="eastAsia"/>
          <w:b/>
          <w:bCs/>
        </w:rPr>
      </w:pPr>
      <w:r>
        <w:rPr>
          <w:b/>
          <w:bCs/>
          <w:lang w:val="en-US"/>
        </w:rPr>
        <w:t>Focused:</w:t>
      </w:r>
      <w:r>
        <w:rPr>
          <w:b/>
          <w:bCs/>
        </w:rPr>
        <w:t> </w:t>
      </w:r>
      <w:r>
        <w:rPr>
          <w:lang w:val="en-US"/>
        </w:rPr>
        <w:t>A coach should be focused on providing an environment where their players, the team and club are at the centre of actions.</w:t>
      </w:r>
    </w:p>
    <w:p w14:paraId="5A033886" w14:textId="77777777" w:rsidR="002A55AB" w:rsidRDefault="00B75A93">
      <w:pPr>
        <w:pStyle w:val="Body"/>
        <w:rPr>
          <w:rFonts w:hint="eastAsia"/>
          <w:b/>
          <w:bCs/>
        </w:rPr>
      </w:pPr>
      <w:r>
        <w:rPr>
          <w:b/>
          <w:bCs/>
          <w:lang w:val="en-US"/>
        </w:rPr>
        <w:t>Goal-oriented:</w:t>
      </w:r>
      <w:r>
        <w:rPr>
          <w:b/>
          <w:bCs/>
        </w:rPr>
        <w:t> </w:t>
      </w:r>
      <w:r>
        <w:rPr>
          <w:lang w:val="en-US"/>
        </w:rPr>
        <w:t>A coach should have some goals or guidelines they want the players or teams should strive for depending on their age and level.</w:t>
      </w:r>
    </w:p>
    <w:p w14:paraId="5A033887" w14:textId="77777777" w:rsidR="002A55AB" w:rsidRDefault="00B75A93">
      <w:pPr>
        <w:pStyle w:val="Body"/>
        <w:rPr>
          <w:rFonts w:hint="eastAsia"/>
          <w:b/>
          <w:bCs/>
        </w:rPr>
      </w:pPr>
      <w:r>
        <w:t> </w:t>
      </w:r>
    </w:p>
    <w:p w14:paraId="5A033888" w14:textId="77777777" w:rsidR="002A55AB" w:rsidRDefault="00B75A93">
      <w:pPr>
        <w:pStyle w:val="Body"/>
        <w:rPr>
          <w:rFonts w:hint="eastAsia"/>
          <w:b/>
          <w:bCs/>
        </w:rPr>
      </w:pPr>
      <w:r>
        <w:rPr>
          <w:b/>
          <w:bCs/>
          <w:lang w:val="en-US"/>
        </w:rPr>
        <w:t>Knowledgeable:</w:t>
      </w:r>
      <w:r>
        <w:rPr>
          <w:b/>
          <w:bCs/>
        </w:rPr>
        <w:t> </w:t>
      </w:r>
      <w:r>
        <w:rPr>
          <w:lang w:val="en-US"/>
        </w:rPr>
        <w:t>A coach should have some knowledge of the game and rules, but also in how to adapt training sessions and keep it fresh and enjoyable.</w:t>
      </w:r>
    </w:p>
    <w:p w14:paraId="5A033889" w14:textId="77777777" w:rsidR="002A55AB" w:rsidRDefault="00B75A93">
      <w:pPr>
        <w:pStyle w:val="Body"/>
        <w:rPr>
          <w:rFonts w:hint="eastAsia"/>
          <w:b/>
          <w:bCs/>
        </w:rPr>
      </w:pPr>
      <w:r>
        <w:t> </w:t>
      </w:r>
    </w:p>
    <w:p w14:paraId="5A03388A" w14:textId="77777777" w:rsidR="002A55AB" w:rsidRDefault="00B75A93">
      <w:pPr>
        <w:pStyle w:val="Body"/>
        <w:rPr>
          <w:rFonts w:hint="eastAsia"/>
          <w:b/>
          <w:bCs/>
        </w:rPr>
      </w:pPr>
      <w:r>
        <w:rPr>
          <w:b/>
          <w:bCs/>
          <w:lang w:val="en-US"/>
        </w:rPr>
        <w:t>Observant:</w:t>
      </w:r>
      <w:r>
        <w:rPr>
          <w:b/>
          <w:bCs/>
        </w:rPr>
        <w:t> </w:t>
      </w:r>
      <w:r>
        <w:rPr>
          <w:lang w:val="en-US"/>
        </w:rPr>
        <w:t>A coach should practice observation during training and games to get a better understanding of certain patterns of behaviour both positive and negative.</w:t>
      </w:r>
    </w:p>
    <w:p w14:paraId="5A03388B" w14:textId="77777777" w:rsidR="002A55AB" w:rsidRDefault="00B75A93">
      <w:pPr>
        <w:pStyle w:val="Body"/>
        <w:rPr>
          <w:rFonts w:hint="eastAsia"/>
          <w:b/>
          <w:bCs/>
        </w:rPr>
      </w:pPr>
      <w:r>
        <w:t> </w:t>
      </w:r>
    </w:p>
    <w:p w14:paraId="5A03388C" w14:textId="77777777" w:rsidR="002A55AB" w:rsidRDefault="00B75A93">
      <w:pPr>
        <w:pStyle w:val="Body"/>
        <w:rPr>
          <w:rFonts w:hint="eastAsia"/>
          <w:b/>
          <w:bCs/>
        </w:rPr>
      </w:pPr>
      <w:r>
        <w:rPr>
          <w:b/>
          <w:bCs/>
          <w:lang w:val="es-ES_tradnl"/>
        </w:rPr>
        <w:t>Respectful:</w:t>
      </w:r>
      <w:r>
        <w:rPr>
          <w:b/>
          <w:bCs/>
        </w:rPr>
        <w:t> </w:t>
      </w:r>
      <w:r>
        <w:rPr>
          <w:lang w:val="en-US"/>
        </w:rPr>
        <w:t>A coach should always be respectful of the players, club, officials and the game.</w:t>
      </w:r>
    </w:p>
    <w:p w14:paraId="5A03388D" w14:textId="77777777" w:rsidR="002A55AB" w:rsidRDefault="00B75A93">
      <w:pPr>
        <w:pStyle w:val="Body"/>
        <w:rPr>
          <w:rFonts w:hint="eastAsia"/>
          <w:b/>
          <w:bCs/>
        </w:rPr>
      </w:pPr>
      <w:r>
        <w:t> </w:t>
      </w:r>
    </w:p>
    <w:p w14:paraId="5A03388E" w14:textId="77777777" w:rsidR="002A55AB" w:rsidRDefault="00B75A93">
      <w:pPr>
        <w:pStyle w:val="Body"/>
        <w:rPr>
          <w:rFonts w:hint="eastAsia"/>
          <w:b/>
          <w:bCs/>
        </w:rPr>
      </w:pPr>
      <w:r>
        <w:rPr>
          <w:b/>
          <w:bCs/>
          <w:lang w:val="en-US"/>
        </w:rPr>
        <w:t>Patient:</w:t>
      </w:r>
      <w:r>
        <w:rPr>
          <w:b/>
          <w:bCs/>
        </w:rPr>
        <w:t> </w:t>
      </w:r>
      <w:r>
        <w:rPr>
          <w:lang w:val="en-US"/>
        </w:rPr>
        <w:t>A coach needs patience and understand that development is a long-term process, where the fruits of their labour may not be noticeable for many years after their interaction</w:t>
      </w:r>
    </w:p>
    <w:p w14:paraId="5A03388F" w14:textId="77777777" w:rsidR="002A55AB" w:rsidRDefault="00B75A93">
      <w:pPr>
        <w:pStyle w:val="Body"/>
        <w:rPr>
          <w:rFonts w:hint="eastAsia"/>
          <w:b/>
          <w:bCs/>
        </w:rPr>
      </w:pPr>
      <w:r>
        <w:t> </w:t>
      </w:r>
    </w:p>
    <w:p w14:paraId="5A033890" w14:textId="77777777" w:rsidR="002A55AB" w:rsidRDefault="00B75A93">
      <w:pPr>
        <w:pStyle w:val="Body"/>
        <w:rPr>
          <w:rFonts w:hint="eastAsia"/>
          <w:b/>
          <w:bCs/>
        </w:rPr>
      </w:pPr>
      <w:r>
        <w:rPr>
          <w:b/>
          <w:bCs/>
          <w:lang w:val="fr-FR"/>
        </w:rPr>
        <w:t>Reflective:</w:t>
      </w:r>
      <w:r>
        <w:rPr>
          <w:b/>
          <w:bCs/>
        </w:rPr>
        <w:t> </w:t>
      </w:r>
      <w:r>
        <w:rPr>
          <w:lang w:val="en-US"/>
        </w:rPr>
        <w:t>Reflective practice can be a significant contributor to coach development</w:t>
      </w:r>
    </w:p>
    <w:p w14:paraId="5A033891" w14:textId="77777777" w:rsidR="002A55AB" w:rsidRDefault="00B75A93">
      <w:pPr>
        <w:pStyle w:val="Body"/>
        <w:rPr>
          <w:rFonts w:hint="eastAsia"/>
          <w:b/>
          <w:bCs/>
        </w:rPr>
      </w:pPr>
      <w:r>
        <w:t> </w:t>
      </w:r>
    </w:p>
    <w:p w14:paraId="5A033892" w14:textId="77777777" w:rsidR="002A55AB" w:rsidRDefault="00B75A93">
      <w:pPr>
        <w:pStyle w:val="Body"/>
        <w:rPr>
          <w:rFonts w:hint="eastAsia"/>
        </w:rPr>
      </w:pPr>
      <w:r>
        <w:rPr>
          <w:b/>
          <w:bCs/>
          <w:lang w:val="en-US"/>
        </w:rPr>
        <w:t>Clear communicator:</w:t>
      </w:r>
      <w:r>
        <w:rPr>
          <w:b/>
          <w:bCs/>
        </w:rPr>
        <w:t> </w:t>
      </w:r>
      <w:r>
        <w:rPr>
          <w:lang w:val="en-US"/>
        </w:rPr>
        <w:t>A coach needs to communicate their messages clearly and effectively to all. They need to understand that some may need more direction than others but to be clear, patient and respectful always.</w:t>
      </w:r>
    </w:p>
    <w:p w14:paraId="5A033893" w14:textId="77777777" w:rsidR="002A55AB" w:rsidRDefault="002A55AB">
      <w:pPr>
        <w:pStyle w:val="Body"/>
        <w:rPr>
          <w:rFonts w:hint="eastAsia"/>
        </w:rPr>
      </w:pPr>
    </w:p>
    <w:p w14:paraId="5A033894" w14:textId="77777777" w:rsidR="002A55AB" w:rsidRDefault="00B75A93">
      <w:pPr>
        <w:pStyle w:val="Body"/>
        <w:rPr>
          <w:rFonts w:hint="eastAsia"/>
          <w:b/>
          <w:bCs/>
        </w:rPr>
      </w:pPr>
      <w:r>
        <w:rPr>
          <w:b/>
          <w:bCs/>
          <w:lang w:val="en-US"/>
        </w:rPr>
        <w:t>In Session Coaching</w:t>
      </w:r>
    </w:p>
    <w:p w14:paraId="5A033895" w14:textId="77777777" w:rsidR="002A55AB" w:rsidRDefault="00B75A93">
      <w:pPr>
        <w:pStyle w:val="Body"/>
        <w:rPr>
          <w:rFonts w:hint="eastAsia"/>
        </w:rPr>
      </w:pPr>
      <w:r>
        <w:rPr>
          <w:lang w:val="en-US"/>
        </w:rPr>
        <w:t>As we are primarily advocating the use of the games-based approach and this is the best practice in coaching games (8 steps):</w:t>
      </w:r>
    </w:p>
    <w:p w14:paraId="5A033896" w14:textId="77777777" w:rsidR="002A55AB" w:rsidRDefault="00B75A93">
      <w:pPr>
        <w:pStyle w:val="Body"/>
        <w:rPr>
          <w:rFonts w:hint="eastAsia"/>
        </w:rPr>
      </w:pPr>
      <w:r>
        <w:t xml:space="preserve">• </w:t>
      </w:r>
      <w:r>
        <w:rPr>
          <w:lang w:val="en-US"/>
        </w:rPr>
        <w:t>Gather Attention:</w:t>
      </w:r>
    </w:p>
    <w:p w14:paraId="5A033897" w14:textId="77777777" w:rsidR="002A55AB" w:rsidRDefault="00B75A93">
      <w:pPr>
        <w:pStyle w:val="Body"/>
        <w:rPr>
          <w:rFonts w:hint="eastAsia"/>
        </w:rPr>
      </w:pPr>
      <w:r>
        <w:rPr>
          <w:lang w:val="en-US"/>
        </w:rPr>
        <w:t>Get the groups attention, use whistle/clap/loud voice, whatever you as a coach are comfortable with</w:t>
      </w:r>
    </w:p>
    <w:p w14:paraId="5A033898" w14:textId="77777777" w:rsidR="002A55AB" w:rsidRDefault="00B75A93">
      <w:pPr>
        <w:pStyle w:val="Body"/>
        <w:rPr>
          <w:rFonts w:hint="eastAsia"/>
        </w:rPr>
      </w:pPr>
      <w:r>
        <w:t xml:space="preserve">• </w:t>
      </w:r>
      <w:r>
        <w:rPr>
          <w:lang w:val="en-US"/>
        </w:rPr>
        <w:t>Introduce game and link it to skill:</w:t>
      </w:r>
    </w:p>
    <w:p w14:paraId="5A033899" w14:textId="77777777" w:rsidR="002A55AB" w:rsidRDefault="00B75A93">
      <w:pPr>
        <w:pStyle w:val="Body"/>
        <w:rPr>
          <w:rFonts w:hint="eastAsia"/>
        </w:rPr>
      </w:pPr>
      <w:r>
        <w:rPr>
          <w:lang w:val="en-US"/>
        </w:rPr>
        <w:t>Explain what game we are going playing, the rules of the game and what is the focus skill and why it</w:t>
      </w:r>
      <w:r>
        <w:rPr>
          <w:rtl/>
        </w:rPr>
        <w:t>’</w:t>
      </w:r>
      <w:r>
        <w:t>s important.</w:t>
      </w:r>
    </w:p>
    <w:p w14:paraId="5A03389A" w14:textId="77777777" w:rsidR="002A55AB" w:rsidRDefault="00B75A93">
      <w:pPr>
        <w:pStyle w:val="Body"/>
        <w:rPr>
          <w:rFonts w:hint="eastAsia"/>
        </w:rPr>
      </w:pPr>
      <w:r>
        <w:t xml:space="preserve">• </w:t>
      </w:r>
      <w:r>
        <w:rPr>
          <w:lang w:val="en-US"/>
        </w:rPr>
        <w:t>Demonstrate and explain skill</w:t>
      </w:r>
    </w:p>
    <w:p w14:paraId="5A03389B" w14:textId="77777777" w:rsidR="002A55AB" w:rsidRDefault="00B75A93">
      <w:pPr>
        <w:pStyle w:val="Body"/>
        <w:rPr>
          <w:rFonts w:hint="eastAsia"/>
        </w:rPr>
      </w:pPr>
      <w:r>
        <w:rPr>
          <w:lang w:val="en-US"/>
        </w:rPr>
        <w:t>Demonstrate skill either yourself/another coach or even a player if you wish. Use 1-3 key teaching points for the skill(cues)</w:t>
      </w:r>
    </w:p>
    <w:p w14:paraId="5A03389C" w14:textId="77777777" w:rsidR="002A55AB" w:rsidRDefault="00B75A93">
      <w:pPr>
        <w:pStyle w:val="Body"/>
        <w:rPr>
          <w:rFonts w:hint="eastAsia"/>
        </w:rPr>
      </w:pPr>
      <w:r>
        <w:lastRenderedPageBreak/>
        <w:t xml:space="preserve">• </w:t>
      </w:r>
      <w:r>
        <w:rPr>
          <w:lang w:val="en-US"/>
        </w:rPr>
        <w:t>Question to check for understanding</w:t>
      </w:r>
    </w:p>
    <w:p w14:paraId="5A03389D" w14:textId="77777777" w:rsidR="002A55AB" w:rsidRDefault="00B75A93">
      <w:pPr>
        <w:pStyle w:val="Body"/>
        <w:rPr>
          <w:rFonts w:hint="eastAsia"/>
        </w:rPr>
      </w:pPr>
      <w:r>
        <w:rPr>
          <w:lang w:val="en-US"/>
        </w:rPr>
        <w:t>Use questions to see if players understand what you</w:t>
      </w:r>
      <w:r>
        <w:rPr>
          <w:rtl/>
        </w:rPr>
        <w:t>’</w:t>
      </w:r>
      <w:r>
        <w:rPr>
          <w:lang w:val="en-US"/>
        </w:rPr>
        <w:t>re asking of them (body language a key indicator at this point)</w:t>
      </w:r>
    </w:p>
    <w:p w14:paraId="5A03389E" w14:textId="77777777" w:rsidR="002A55AB" w:rsidRDefault="00B75A93">
      <w:pPr>
        <w:pStyle w:val="Body"/>
        <w:rPr>
          <w:rFonts w:hint="eastAsia"/>
        </w:rPr>
      </w:pPr>
      <w:r>
        <w:t xml:space="preserve">• </w:t>
      </w:r>
      <w:r>
        <w:rPr>
          <w:lang w:val="en-US"/>
        </w:rPr>
        <w:t>Play the game</w:t>
      </w:r>
    </w:p>
    <w:p w14:paraId="5A03389F" w14:textId="77777777" w:rsidR="002A55AB" w:rsidRDefault="00B75A93">
      <w:pPr>
        <w:pStyle w:val="Body"/>
        <w:rPr>
          <w:rFonts w:hint="eastAsia"/>
        </w:rPr>
      </w:pPr>
      <w:r>
        <w:rPr>
          <w:lang w:val="en-US"/>
        </w:rPr>
        <w:t>Let them at it with little instruction</w:t>
      </w:r>
    </w:p>
    <w:p w14:paraId="5A0338A0" w14:textId="77777777" w:rsidR="002A55AB" w:rsidRDefault="00B75A93">
      <w:pPr>
        <w:pStyle w:val="Body"/>
        <w:rPr>
          <w:rFonts w:hint="eastAsia"/>
        </w:rPr>
      </w:pPr>
      <w:r>
        <w:t xml:space="preserve">• </w:t>
      </w:r>
      <w:r>
        <w:rPr>
          <w:lang w:val="en-US"/>
        </w:rPr>
        <w:t>Pause game and correct where necessary (</w:t>
      </w:r>
      <w:r>
        <w:rPr>
          <w:b/>
          <w:bCs/>
          <w:lang w:val="en-US"/>
        </w:rPr>
        <w:t>most important step</w:t>
      </w:r>
      <w:r>
        <w:t>)</w:t>
      </w:r>
    </w:p>
    <w:p w14:paraId="5A0338A1" w14:textId="77777777" w:rsidR="002A55AB" w:rsidRDefault="00B75A93">
      <w:pPr>
        <w:pStyle w:val="Body"/>
        <w:rPr>
          <w:rFonts w:hint="eastAsia"/>
        </w:rPr>
      </w:pPr>
      <w:r>
        <w:rPr>
          <w:lang w:val="en-US"/>
        </w:rPr>
        <w:t>This is the real area of coaching.</w:t>
      </w:r>
    </w:p>
    <w:p w14:paraId="5A0338A2" w14:textId="77777777" w:rsidR="002A55AB" w:rsidRDefault="00B75A93">
      <w:pPr>
        <w:pStyle w:val="Body"/>
        <w:rPr>
          <w:rFonts w:hint="eastAsia"/>
        </w:rPr>
      </w:pPr>
      <w:r>
        <w:t xml:space="preserve">• </w:t>
      </w:r>
      <w:r>
        <w:rPr>
          <w:lang w:val="en-US"/>
        </w:rPr>
        <w:t>Spot and raise awareness of issues arising</w:t>
      </w:r>
    </w:p>
    <w:p w14:paraId="5A0338A3" w14:textId="77777777" w:rsidR="002A55AB" w:rsidRDefault="00B75A93">
      <w:pPr>
        <w:pStyle w:val="Body"/>
        <w:rPr>
          <w:rFonts w:hint="eastAsia"/>
        </w:rPr>
      </w:pPr>
      <w:r>
        <w:t xml:space="preserve">• </w:t>
      </w:r>
      <w:r>
        <w:rPr>
          <w:lang w:val="en-US"/>
        </w:rPr>
        <w:t>Endorse what they are doing</w:t>
      </w:r>
    </w:p>
    <w:p w14:paraId="5A0338A4" w14:textId="77777777" w:rsidR="002A55AB" w:rsidRDefault="00B75A93">
      <w:pPr>
        <w:pStyle w:val="Body"/>
        <w:rPr>
          <w:rFonts w:hint="eastAsia"/>
        </w:rPr>
      </w:pPr>
      <w:r>
        <w:t xml:space="preserve">• </w:t>
      </w:r>
      <w:r>
        <w:rPr>
          <w:lang w:val="en-US"/>
        </w:rPr>
        <w:t>Coach by Comparison, which would be better do you think X or Y or which is fastest way to move ball? Kicking or soloing</w:t>
      </w:r>
    </w:p>
    <w:p w14:paraId="5A0338A5" w14:textId="77777777" w:rsidR="002A55AB" w:rsidRDefault="00B75A93">
      <w:pPr>
        <w:pStyle w:val="Body"/>
        <w:rPr>
          <w:rFonts w:hint="eastAsia"/>
        </w:rPr>
      </w:pPr>
      <w:r>
        <w:t xml:space="preserve">• </w:t>
      </w:r>
      <w:r>
        <w:rPr>
          <w:lang w:val="en-US"/>
        </w:rPr>
        <w:t>Coach by Questioning, how can we improve? Where should you move when X has the ball etc.</w:t>
      </w:r>
    </w:p>
    <w:p w14:paraId="5A0338A6" w14:textId="77777777" w:rsidR="002A55AB" w:rsidRDefault="00B75A93">
      <w:pPr>
        <w:pStyle w:val="Body"/>
        <w:rPr>
          <w:rFonts w:hint="eastAsia"/>
        </w:rPr>
      </w:pPr>
      <w:r>
        <w:t xml:space="preserve">• </w:t>
      </w:r>
      <w:r>
        <w:rPr>
          <w:lang w:val="en-US"/>
        </w:rPr>
        <w:t>Resist the temptation to tell your players what to do, you should with skillful questioning get them to come up with the answers themselves. You will have guided them to the answer which is much more beneficial in the long-term. This is a crucial process in player development.</w:t>
      </w:r>
    </w:p>
    <w:p w14:paraId="5A0338A7" w14:textId="77777777" w:rsidR="002A55AB" w:rsidRDefault="00B75A93">
      <w:pPr>
        <w:pStyle w:val="Body"/>
        <w:rPr>
          <w:rFonts w:hint="eastAsia"/>
        </w:rPr>
      </w:pPr>
      <w:r>
        <w:t xml:space="preserve">• </w:t>
      </w:r>
      <w:r>
        <w:rPr>
          <w:lang w:val="en-US"/>
        </w:rPr>
        <w:t>Play the game</w:t>
      </w:r>
    </w:p>
    <w:p w14:paraId="5A0338A8" w14:textId="77777777" w:rsidR="002A55AB" w:rsidRDefault="00B75A93">
      <w:pPr>
        <w:pStyle w:val="Body"/>
        <w:rPr>
          <w:rFonts w:hint="eastAsia"/>
        </w:rPr>
      </w:pPr>
      <w:r>
        <w:rPr>
          <w:lang w:val="en-US"/>
        </w:rPr>
        <w:t>Go back into the game and see if the player will adjust, again let them play with little instruction. Give them time to adjust to the correction process</w:t>
      </w:r>
    </w:p>
    <w:p w14:paraId="5A0338A9" w14:textId="77777777" w:rsidR="002A55AB" w:rsidRDefault="00B75A93">
      <w:pPr>
        <w:pStyle w:val="Body"/>
        <w:rPr>
          <w:rFonts w:hint="eastAsia"/>
        </w:rPr>
      </w:pPr>
      <w:r>
        <w:t xml:space="preserve">• </w:t>
      </w:r>
      <w:r>
        <w:rPr>
          <w:lang w:val="de-DE"/>
        </w:rPr>
        <w:t>End/Debrief</w:t>
      </w:r>
    </w:p>
    <w:p w14:paraId="5A0338AA" w14:textId="77777777" w:rsidR="002A55AB" w:rsidRDefault="00B75A93">
      <w:pPr>
        <w:pStyle w:val="Body"/>
        <w:rPr>
          <w:rFonts w:hint="eastAsia"/>
        </w:rPr>
      </w:pPr>
      <w:r>
        <w:rPr>
          <w:lang w:val="en-US"/>
        </w:rPr>
        <w:t>End the exercise and endorse two or three points that was good and one area for improvement. Question the players and see if they can come up with the answers and ask what they have learned.</w:t>
      </w:r>
    </w:p>
    <w:p w14:paraId="5A0338AB" w14:textId="77777777" w:rsidR="002A55AB" w:rsidRDefault="00B75A93">
      <w:pPr>
        <w:pStyle w:val="Body"/>
        <w:rPr>
          <w:rFonts w:hint="eastAsia"/>
        </w:rPr>
      </w:pPr>
      <w:r>
        <w:rPr>
          <w:lang w:val="en-US"/>
        </w:rPr>
        <w:t>Reinforce club values and appreciation, thank the players and vice-versa</w:t>
      </w:r>
    </w:p>
    <w:p w14:paraId="5A0338AC" w14:textId="77777777" w:rsidR="002A55AB" w:rsidRDefault="00B75A93">
      <w:pPr>
        <w:pStyle w:val="Body"/>
        <w:rPr>
          <w:rFonts w:hint="eastAsia"/>
        </w:rPr>
      </w:pPr>
      <w:r>
        <w:t> </w:t>
      </w:r>
    </w:p>
    <w:p w14:paraId="5A0338AD" w14:textId="77777777" w:rsidR="002A55AB" w:rsidRDefault="002A55AB">
      <w:pPr>
        <w:pStyle w:val="Body"/>
        <w:rPr>
          <w:rFonts w:hint="eastAsia"/>
        </w:rPr>
      </w:pPr>
    </w:p>
    <w:p w14:paraId="5A0338B1" w14:textId="77777777" w:rsidR="002A55AB" w:rsidRDefault="00B75A93">
      <w:pPr>
        <w:pStyle w:val="Body"/>
        <w:rPr>
          <w:rFonts w:hint="eastAsia"/>
        </w:rPr>
      </w:pPr>
      <w:r>
        <w:rPr>
          <w:noProof/>
        </w:rPr>
        <w:drawing>
          <wp:inline distT="0" distB="0" distL="0" distR="0" wp14:anchorId="5A0338B5" wp14:editId="5A0338B6">
            <wp:extent cx="6114826" cy="4369226"/>
            <wp:effectExtent l="0" t="0" r="0" b="0"/>
            <wp:docPr id="1073741826" name="officeArt object" descr="IMG_7821.jpeg"/>
            <wp:cNvGraphicFramePr/>
            <a:graphic xmlns:a="http://schemas.openxmlformats.org/drawingml/2006/main">
              <a:graphicData uri="http://schemas.openxmlformats.org/drawingml/2006/picture">
                <pic:pic xmlns:pic="http://schemas.openxmlformats.org/drawingml/2006/picture">
                  <pic:nvPicPr>
                    <pic:cNvPr id="1073741826" name="IMG_7821.jpeg" descr="IMG_7821.jpeg"/>
                    <pic:cNvPicPr>
                      <a:picLocks noChangeAspect="1"/>
                    </pic:cNvPicPr>
                  </pic:nvPicPr>
                  <pic:blipFill>
                    <a:blip r:embed="rId8"/>
                    <a:stretch>
                      <a:fillRect/>
                    </a:stretch>
                  </pic:blipFill>
                  <pic:spPr>
                    <a:xfrm>
                      <a:off x="0" y="0"/>
                      <a:ext cx="6114826" cy="4369226"/>
                    </a:xfrm>
                    <a:prstGeom prst="rect">
                      <a:avLst/>
                    </a:prstGeom>
                    <a:ln w="12700" cap="flat">
                      <a:noFill/>
                      <a:miter lim="400000"/>
                    </a:ln>
                    <a:effectLst/>
                  </pic:spPr>
                </pic:pic>
              </a:graphicData>
            </a:graphic>
          </wp:inline>
        </w:drawing>
      </w:r>
    </w:p>
    <w:p w14:paraId="5A0338B2" w14:textId="77777777" w:rsidR="002A55AB" w:rsidRDefault="00B75A93">
      <w:pPr>
        <w:pStyle w:val="Body"/>
        <w:rPr>
          <w:rFonts w:hint="eastAsia"/>
          <w:noProof/>
        </w:rPr>
      </w:pPr>
      <w:r>
        <w:rPr>
          <w:noProof/>
        </w:rPr>
        <w:lastRenderedPageBreak/>
        <w:drawing>
          <wp:inline distT="0" distB="0" distL="0" distR="0" wp14:anchorId="5A0338B7" wp14:editId="5A0338B8">
            <wp:extent cx="6114826" cy="4364000"/>
            <wp:effectExtent l="0" t="0" r="0" b="0"/>
            <wp:docPr id="1073741827" name="officeArt object" descr="IMG_7822.jpeg"/>
            <wp:cNvGraphicFramePr/>
            <a:graphic xmlns:a="http://schemas.openxmlformats.org/drawingml/2006/main">
              <a:graphicData uri="http://schemas.openxmlformats.org/drawingml/2006/picture">
                <pic:pic xmlns:pic="http://schemas.openxmlformats.org/drawingml/2006/picture">
                  <pic:nvPicPr>
                    <pic:cNvPr id="1073741827" name="IMG_7822.jpeg" descr="IMG_7822.jpeg"/>
                    <pic:cNvPicPr>
                      <a:picLocks noChangeAspect="1"/>
                    </pic:cNvPicPr>
                  </pic:nvPicPr>
                  <pic:blipFill>
                    <a:blip r:embed="rId9"/>
                    <a:stretch>
                      <a:fillRect/>
                    </a:stretch>
                  </pic:blipFill>
                  <pic:spPr>
                    <a:xfrm>
                      <a:off x="0" y="0"/>
                      <a:ext cx="6114826" cy="4364000"/>
                    </a:xfrm>
                    <a:prstGeom prst="rect">
                      <a:avLst/>
                    </a:prstGeom>
                    <a:ln w="12700" cap="flat">
                      <a:noFill/>
                      <a:miter lim="400000"/>
                    </a:ln>
                    <a:effectLst/>
                  </pic:spPr>
                </pic:pic>
              </a:graphicData>
            </a:graphic>
          </wp:inline>
        </w:drawing>
      </w:r>
      <w:bookmarkStart w:id="0" w:name="_Hlk160702473"/>
      <w:bookmarkEnd w:id="0"/>
    </w:p>
    <w:p w14:paraId="61A744DE" w14:textId="77777777" w:rsidR="004156CB" w:rsidRPr="004156CB" w:rsidRDefault="004156CB" w:rsidP="004156CB">
      <w:pPr>
        <w:rPr>
          <w:lang w:val="en-IE" w:eastAsia="en-IE"/>
        </w:rPr>
      </w:pPr>
    </w:p>
    <w:p w14:paraId="3AFEFE83" w14:textId="77777777" w:rsidR="004156CB" w:rsidRDefault="004156CB" w:rsidP="004156CB">
      <w:pPr>
        <w:rPr>
          <w:rFonts w:ascii="Helvetica Neue" w:hAnsi="Helvetica Neue" w:cs="Arial Unicode MS" w:hint="eastAsia"/>
          <w:noProof/>
          <w:color w:val="000000"/>
          <w:sz w:val="22"/>
          <w:szCs w:val="22"/>
          <w:lang w:val="en-IE" w:eastAsia="en-IE"/>
          <w14:textOutline w14:w="0" w14:cap="flat" w14:cmpd="sng" w14:algn="ctr">
            <w14:noFill/>
            <w14:prstDash w14:val="solid"/>
            <w14:bevel/>
          </w14:textOutline>
        </w:rPr>
      </w:pPr>
    </w:p>
    <w:p w14:paraId="5B7A8691" w14:textId="3481A84E" w:rsidR="004156CB" w:rsidRPr="008B2D9D" w:rsidRDefault="004156CB" w:rsidP="004156CB">
      <w:pPr>
        <w:rPr>
          <w:b/>
          <w:bCs/>
          <w:sz w:val="32"/>
          <w:szCs w:val="32"/>
          <w:lang w:val="en-IE" w:eastAsia="en-IE"/>
        </w:rPr>
      </w:pPr>
      <w:r w:rsidRPr="008B2D9D">
        <w:rPr>
          <w:b/>
          <w:bCs/>
          <w:sz w:val="32"/>
          <w:szCs w:val="32"/>
          <w:lang w:val="en-IE" w:eastAsia="en-IE"/>
        </w:rPr>
        <w:t>Dates for 2025</w:t>
      </w:r>
    </w:p>
    <w:p w14:paraId="61E7A77E" w14:textId="77777777" w:rsidR="00242B8C" w:rsidRDefault="00242B8C" w:rsidP="004156CB">
      <w:pPr>
        <w:rPr>
          <w:lang w:val="en-IE" w:eastAsia="en-IE"/>
        </w:rPr>
        <w:sectPr w:rsidR="00242B8C">
          <w:headerReference w:type="default" r:id="rId10"/>
          <w:footerReference w:type="default" r:id="rId11"/>
          <w:pgSz w:w="11906" w:h="16838"/>
          <w:pgMar w:top="1134" w:right="1134" w:bottom="1134" w:left="1134" w:header="709" w:footer="850" w:gutter="0"/>
          <w:cols w:space="720"/>
        </w:sectPr>
      </w:pPr>
    </w:p>
    <w:p w14:paraId="63542E40" w14:textId="30595F87" w:rsidR="004156CB" w:rsidRDefault="002D7687" w:rsidP="004156CB">
      <w:pPr>
        <w:rPr>
          <w:lang w:val="en-IE" w:eastAsia="en-IE"/>
        </w:rPr>
      </w:pPr>
      <w:r>
        <w:rPr>
          <w:lang w:val="en-IE" w:eastAsia="en-IE"/>
        </w:rPr>
        <w:t>U10</w:t>
      </w:r>
    </w:p>
    <w:p w14:paraId="3EA5A630" w14:textId="242504FB" w:rsidR="002D7687" w:rsidRDefault="002D7687" w:rsidP="004156CB">
      <w:pPr>
        <w:rPr>
          <w:lang w:val="en-IE" w:eastAsia="en-IE"/>
        </w:rPr>
      </w:pPr>
      <w:r>
        <w:rPr>
          <w:lang w:val="en-IE" w:eastAsia="en-IE"/>
        </w:rPr>
        <w:t>Games Round 1 10</w:t>
      </w:r>
      <w:r w:rsidRPr="002D7687">
        <w:rPr>
          <w:vertAlign w:val="superscript"/>
          <w:lang w:val="en-IE" w:eastAsia="en-IE"/>
        </w:rPr>
        <w:t>th</w:t>
      </w:r>
      <w:r>
        <w:rPr>
          <w:lang w:val="en-IE" w:eastAsia="en-IE"/>
        </w:rPr>
        <w:t xml:space="preserve"> May</w:t>
      </w:r>
    </w:p>
    <w:p w14:paraId="29BB063E" w14:textId="3EA11317" w:rsidR="002D7687" w:rsidRDefault="002D7687" w:rsidP="004156CB">
      <w:pPr>
        <w:rPr>
          <w:lang w:val="en-IE" w:eastAsia="en-IE"/>
        </w:rPr>
      </w:pPr>
      <w:r>
        <w:rPr>
          <w:lang w:val="en-IE" w:eastAsia="en-IE"/>
        </w:rPr>
        <w:t xml:space="preserve">Games Round 2 </w:t>
      </w:r>
      <w:r w:rsidR="00404468">
        <w:rPr>
          <w:lang w:val="en-IE" w:eastAsia="en-IE"/>
        </w:rPr>
        <w:t>24</w:t>
      </w:r>
      <w:r w:rsidR="00404468" w:rsidRPr="00404468">
        <w:rPr>
          <w:vertAlign w:val="superscript"/>
          <w:lang w:val="en-IE" w:eastAsia="en-IE"/>
        </w:rPr>
        <w:t>th</w:t>
      </w:r>
      <w:r w:rsidR="00404468">
        <w:rPr>
          <w:lang w:val="en-IE" w:eastAsia="en-IE"/>
        </w:rPr>
        <w:t xml:space="preserve"> May</w:t>
      </w:r>
    </w:p>
    <w:p w14:paraId="2039D1AA" w14:textId="72BC830D" w:rsidR="00404468" w:rsidRDefault="00404468" w:rsidP="004156CB">
      <w:pPr>
        <w:rPr>
          <w:lang w:val="en-IE" w:eastAsia="en-IE"/>
        </w:rPr>
      </w:pPr>
      <w:r>
        <w:rPr>
          <w:lang w:val="en-IE" w:eastAsia="en-IE"/>
        </w:rPr>
        <w:t>Games Round 3 5</w:t>
      </w:r>
      <w:r w:rsidRPr="00404468">
        <w:rPr>
          <w:vertAlign w:val="superscript"/>
          <w:lang w:val="en-IE" w:eastAsia="en-IE"/>
        </w:rPr>
        <w:t>th</w:t>
      </w:r>
      <w:r>
        <w:rPr>
          <w:lang w:val="en-IE" w:eastAsia="en-IE"/>
        </w:rPr>
        <w:t xml:space="preserve"> July</w:t>
      </w:r>
    </w:p>
    <w:p w14:paraId="28B99A83" w14:textId="651D5535" w:rsidR="00294F61" w:rsidRDefault="00294F61" w:rsidP="004156CB">
      <w:pPr>
        <w:rPr>
          <w:lang w:val="en-IE" w:eastAsia="en-IE"/>
        </w:rPr>
      </w:pPr>
      <w:r>
        <w:rPr>
          <w:lang w:val="en-IE" w:eastAsia="en-IE"/>
        </w:rPr>
        <w:t xml:space="preserve">Games Round </w:t>
      </w:r>
      <w:r w:rsidR="006F1954">
        <w:rPr>
          <w:lang w:val="en-IE" w:eastAsia="en-IE"/>
        </w:rPr>
        <w:t xml:space="preserve">Extra </w:t>
      </w:r>
      <w:r w:rsidR="000A75C0">
        <w:rPr>
          <w:lang w:val="en-IE" w:eastAsia="en-IE"/>
        </w:rPr>
        <w:t>25</w:t>
      </w:r>
      <w:r w:rsidR="000A75C0" w:rsidRPr="000A75C0">
        <w:rPr>
          <w:vertAlign w:val="superscript"/>
          <w:lang w:val="en-IE" w:eastAsia="en-IE"/>
        </w:rPr>
        <w:t>th</w:t>
      </w:r>
      <w:r w:rsidR="000A75C0">
        <w:rPr>
          <w:lang w:val="en-IE" w:eastAsia="en-IE"/>
        </w:rPr>
        <w:t xml:space="preserve"> July</w:t>
      </w:r>
    </w:p>
    <w:p w14:paraId="03B32AE8" w14:textId="4F641AD8" w:rsidR="000A75C0" w:rsidRDefault="000A75C0" w:rsidP="004156CB">
      <w:pPr>
        <w:rPr>
          <w:lang w:val="en-IE" w:eastAsia="en-IE"/>
        </w:rPr>
      </w:pPr>
      <w:r>
        <w:rPr>
          <w:lang w:val="en-IE" w:eastAsia="en-IE"/>
        </w:rPr>
        <w:t xml:space="preserve">Games Round Extra </w:t>
      </w:r>
      <w:r w:rsidR="0034287E">
        <w:rPr>
          <w:lang w:val="en-IE" w:eastAsia="en-IE"/>
        </w:rPr>
        <w:t>8</w:t>
      </w:r>
      <w:r w:rsidR="0034287E" w:rsidRPr="0034287E">
        <w:rPr>
          <w:vertAlign w:val="superscript"/>
          <w:lang w:val="en-IE" w:eastAsia="en-IE"/>
        </w:rPr>
        <w:t>th</w:t>
      </w:r>
      <w:r w:rsidR="0034287E">
        <w:rPr>
          <w:lang w:val="en-IE" w:eastAsia="en-IE"/>
        </w:rPr>
        <w:t xml:space="preserve"> August</w:t>
      </w:r>
    </w:p>
    <w:p w14:paraId="22C385B6" w14:textId="377A31F4" w:rsidR="00404468" w:rsidRDefault="00401D2A" w:rsidP="004156CB">
      <w:pPr>
        <w:rPr>
          <w:lang w:val="en-IE" w:eastAsia="en-IE"/>
        </w:rPr>
      </w:pPr>
      <w:r>
        <w:rPr>
          <w:lang w:val="en-IE" w:eastAsia="en-IE"/>
        </w:rPr>
        <w:t>Blitz 1 7</w:t>
      </w:r>
      <w:r w:rsidRPr="00401D2A">
        <w:rPr>
          <w:vertAlign w:val="superscript"/>
          <w:lang w:val="en-IE" w:eastAsia="en-IE"/>
        </w:rPr>
        <w:t>th</w:t>
      </w:r>
      <w:r>
        <w:rPr>
          <w:lang w:val="en-IE" w:eastAsia="en-IE"/>
        </w:rPr>
        <w:t xml:space="preserve"> June</w:t>
      </w:r>
    </w:p>
    <w:p w14:paraId="24C148CF" w14:textId="0A0F629C" w:rsidR="00401D2A" w:rsidRDefault="00401D2A" w:rsidP="004156CB">
      <w:pPr>
        <w:rPr>
          <w:lang w:val="en-IE" w:eastAsia="en-IE"/>
        </w:rPr>
      </w:pPr>
      <w:r>
        <w:rPr>
          <w:lang w:val="en-IE" w:eastAsia="en-IE"/>
        </w:rPr>
        <w:t>Blitz 2 21</w:t>
      </w:r>
      <w:r w:rsidRPr="00401D2A">
        <w:rPr>
          <w:vertAlign w:val="superscript"/>
          <w:lang w:val="en-IE" w:eastAsia="en-IE"/>
        </w:rPr>
        <w:t>st</w:t>
      </w:r>
      <w:r>
        <w:rPr>
          <w:lang w:val="en-IE" w:eastAsia="en-IE"/>
        </w:rPr>
        <w:t xml:space="preserve"> June</w:t>
      </w:r>
    </w:p>
    <w:p w14:paraId="325FD04C" w14:textId="3D3D80BC" w:rsidR="00401D2A" w:rsidRDefault="00401D2A" w:rsidP="004156CB">
      <w:pPr>
        <w:rPr>
          <w:lang w:val="en-IE" w:eastAsia="en-IE"/>
        </w:rPr>
      </w:pPr>
      <w:r>
        <w:rPr>
          <w:lang w:val="en-IE" w:eastAsia="en-IE"/>
        </w:rPr>
        <w:t xml:space="preserve">Blitz 3 </w:t>
      </w:r>
      <w:r w:rsidR="00CD2C54">
        <w:rPr>
          <w:lang w:val="en-IE" w:eastAsia="en-IE"/>
        </w:rPr>
        <w:t>19</w:t>
      </w:r>
      <w:r w:rsidR="00CD2C54" w:rsidRPr="00CD2C54">
        <w:rPr>
          <w:vertAlign w:val="superscript"/>
          <w:lang w:val="en-IE" w:eastAsia="en-IE"/>
        </w:rPr>
        <w:t>th</w:t>
      </w:r>
      <w:r w:rsidR="00CD2C54">
        <w:rPr>
          <w:lang w:val="en-IE" w:eastAsia="en-IE"/>
        </w:rPr>
        <w:t xml:space="preserve"> July</w:t>
      </w:r>
    </w:p>
    <w:p w14:paraId="0AA4358A" w14:textId="37BC33E1" w:rsidR="00CD2C54" w:rsidRDefault="0064313C" w:rsidP="004156CB">
      <w:pPr>
        <w:rPr>
          <w:lang w:val="en-IE" w:eastAsia="en-IE"/>
        </w:rPr>
      </w:pPr>
      <w:r>
        <w:rPr>
          <w:lang w:val="en-IE" w:eastAsia="en-IE"/>
        </w:rPr>
        <w:t>Blitz 4 2</w:t>
      </w:r>
      <w:r w:rsidRPr="0064313C">
        <w:rPr>
          <w:vertAlign w:val="superscript"/>
          <w:lang w:val="en-IE" w:eastAsia="en-IE"/>
        </w:rPr>
        <w:t>nd</w:t>
      </w:r>
      <w:r>
        <w:rPr>
          <w:lang w:val="en-IE" w:eastAsia="en-IE"/>
        </w:rPr>
        <w:t xml:space="preserve"> August</w:t>
      </w:r>
    </w:p>
    <w:p w14:paraId="26100221" w14:textId="4CA5977E" w:rsidR="0064313C" w:rsidRDefault="0064313C" w:rsidP="004156CB">
      <w:pPr>
        <w:rPr>
          <w:lang w:val="en-IE" w:eastAsia="en-IE"/>
        </w:rPr>
      </w:pPr>
      <w:r>
        <w:rPr>
          <w:lang w:val="en-IE" w:eastAsia="en-IE"/>
        </w:rPr>
        <w:t xml:space="preserve">Blitz </w:t>
      </w:r>
      <w:r w:rsidR="0079129B">
        <w:rPr>
          <w:lang w:val="en-IE" w:eastAsia="en-IE"/>
        </w:rPr>
        <w:t>5 16</w:t>
      </w:r>
      <w:r w:rsidR="0079129B" w:rsidRPr="0079129B">
        <w:rPr>
          <w:vertAlign w:val="superscript"/>
          <w:lang w:val="en-IE" w:eastAsia="en-IE"/>
        </w:rPr>
        <w:t>th</w:t>
      </w:r>
      <w:r w:rsidR="0079129B">
        <w:rPr>
          <w:lang w:val="en-IE" w:eastAsia="en-IE"/>
        </w:rPr>
        <w:t xml:space="preserve"> August</w:t>
      </w:r>
    </w:p>
    <w:p w14:paraId="4230FF1D" w14:textId="6DA544C4" w:rsidR="0079129B" w:rsidRDefault="0079129B" w:rsidP="004156CB">
      <w:pPr>
        <w:rPr>
          <w:lang w:val="en-IE" w:eastAsia="en-IE"/>
        </w:rPr>
      </w:pPr>
      <w:r>
        <w:rPr>
          <w:lang w:val="en-IE" w:eastAsia="en-IE"/>
        </w:rPr>
        <w:t>Blitz 6 30</w:t>
      </w:r>
      <w:r w:rsidRPr="0079129B">
        <w:rPr>
          <w:vertAlign w:val="superscript"/>
          <w:lang w:val="en-IE" w:eastAsia="en-IE"/>
        </w:rPr>
        <w:t>th</w:t>
      </w:r>
      <w:r>
        <w:rPr>
          <w:lang w:val="en-IE" w:eastAsia="en-IE"/>
        </w:rPr>
        <w:t xml:space="preserve"> August</w:t>
      </w:r>
    </w:p>
    <w:p w14:paraId="1A1B4853" w14:textId="42005D2A" w:rsidR="0079129B" w:rsidRDefault="0079129B" w:rsidP="004156CB">
      <w:pPr>
        <w:rPr>
          <w:lang w:val="en-IE" w:eastAsia="en-IE"/>
        </w:rPr>
      </w:pPr>
      <w:r>
        <w:rPr>
          <w:lang w:val="en-IE" w:eastAsia="en-IE"/>
        </w:rPr>
        <w:t xml:space="preserve">C.O.E. Blitz </w:t>
      </w:r>
      <w:r w:rsidR="000E6AD9">
        <w:rPr>
          <w:lang w:val="en-IE" w:eastAsia="en-IE"/>
        </w:rPr>
        <w:t>6</w:t>
      </w:r>
      <w:r w:rsidR="000E6AD9" w:rsidRPr="000E6AD9">
        <w:rPr>
          <w:vertAlign w:val="superscript"/>
          <w:lang w:val="en-IE" w:eastAsia="en-IE"/>
        </w:rPr>
        <w:t>th</w:t>
      </w:r>
      <w:r w:rsidR="000E6AD9">
        <w:rPr>
          <w:lang w:val="en-IE" w:eastAsia="en-IE"/>
        </w:rPr>
        <w:t xml:space="preserve"> September (T.B.C.)</w:t>
      </w:r>
    </w:p>
    <w:p w14:paraId="44E7AA90" w14:textId="77777777" w:rsidR="000E6AD9" w:rsidRDefault="000E6AD9" w:rsidP="004156CB">
      <w:pPr>
        <w:rPr>
          <w:lang w:val="en-IE" w:eastAsia="en-IE"/>
        </w:rPr>
      </w:pPr>
    </w:p>
    <w:p w14:paraId="2CE4A0D1" w14:textId="77777777" w:rsidR="00242B8C" w:rsidRDefault="00242B8C" w:rsidP="004156CB">
      <w:pPr>
        <w:rPr>
          <w:lang w:val="en-IE" w:eastAsia="en-IE"/>
        </w:rPr>
      </w:pPr>
    </w:p>
    <w:p w14:paraId="6F6DB013" w14:textId="2A3E0A1F" w:rsidR="00242B8C" w:rsidRPr="008A401F" w:rsidRDefault="00AA3AA4" w:rsidP="004156CB">
      <w:pPr>
        <w:rPr>
          <w:i/>
          <w:iCs/>
          <w:lang w:val="en-IE" w:eastAsia="en-IE"/>
        </w:rPr>
      </w:pPr>
      <w:r w:rsidRPr="008A401F">
        <w:rPr>
          <w:i/>
          <w:iCs/>
          <w:lang w:val="en-IE" w:eastAsia="en-IE"/>
        </w:rPr>
        <w:t xml:space="preserve">Games Round </w:t>
      </w:r>
      <w:r w:rsidR="004C2427" w:rsidRPr="008A401F">
        <w:rPr>
          <w:i/>
          <w:iCs/>
          <w:lang w:val="en-IE" w:eastAsia="en-IE"/>
        </w:rPr>
        <w:t>Extra is for the 5 club Group.</w:t>
      </w:r>
    </w:p>
    <w:p w14:paraId="733BE3B5" w14:textId="62CBF61E" w:rsidR="004C2427" w:rsidRPr="008A401F" w:rsidRDefault="004C2427" w:rsidP="004156CB">
      <w:pPr>
        <w:rPr>
          <w:i/>
          <w:iCs/>
          <w:lang w:val="en-IE" w:eastAsia="en-IE"/>
        </w:rPr>
      </w:pPr>
      <w:r w:rsidRPr="008A401F">
        <w:rPr>
          <w:i/>
          <w:iCs/>
          <w:lang w:val="en-IE" w:eastAsia="en-IE"/>
        </w:rPr>
        <w:t>Games will be on a Friday evening.</w:t>
      </w:r>
    </w:p>
    <w:p w14:paraId="1093D3F1" w14:textId="77777777" w:rsidR="00242B8C" w:rsidRDefault="00242B8C" w:rsidP="004156CB">
      <w:pPr>
        <w:rPr>
          <w:lang w:val="en-IE" w:eastAsia="en-IE"/>
        </w:rPr>
      </w:pPr>
    </w:p>
    <w:p w14:paraId="5178F5C1" w14:textId="4CD06992" w:rsidR="00242B8C" w:rsidRDefault="002C3EBD" w:rsidP="004156CB">
      <w:pPr>
        <w:rPr>
          <w:b/>
          <w:bCs/>
          <w:lang w:val="en-IE" w:eastAsia="en-IE"/>
        </w:rPr>
      </w:pPr>
      <w:r w:rsidRPr="00227545">
        <w:rPr>
          <w:b/>
          <w:bCs/>
          <w:lang w:val="en-IE" w:eastAsia="en-IE"/>
        </w:rPr>
        <w:t xml:space="preserve">No club will be permitted to hold their own club blitz for </w:t>
      </w:r>
      <w:r w:rsidR="00EC5202">
        <w:rPr>
          <w:b/>
          <w:bCs/>
          <w:lang w:val="en-IE" w:eastAsia="en-IE"/>
        </w:rPr>
        <w:t>U10 or U8</w:t>
      </w:r>
      <w:r w:rsidRPr="00227545">
        <w:rPr>
          <w:b/>
          <w:bCs/>
          <w:lang w:val="en-IE" w:eastAsia="en-IE"/>
        </w:rPr>
        <w:t xml:space="preserve"> after the August Bank Holiday Weekend.</w:t>
      </w:r>
    </w:p>
    <w:p w14:paraId="29C10FF3" w14:textId="77777777" w:rsidR="00227545" w:rsidRDefault="00227545" w:rsidP="004156CB">
      <w:pPr>
        <w:rPr>
          <w:b/>
          <w:bCs/>
          <w:lang w:val="en-IE" w:eastAsia="en-IE"/>
        </w:rPr>
      </w:pPr>
    </w:p>
    <w:p w14:paraId="4CE4F503" w14:textId="77777777" w:rsidR="00227545" w:rsidRPr="00227545" w:rsidRDefault="00227545" w:rsidP="004156CB">
      <w:pPr>
        <w:rPr>
          <w:b/>
          <w:bCs/>
          <w:lang w:val="en-IE" w:eastAsia="en-IE"/>
        </w:rPr>
      </w:pPr>
    </w:p>
    <w:p w14:paraId="3C9AAEA2" w14:textId="77777777" w:rsidR="00242B8C" w:rsidRDefault="00242B8C" w:rsidP="004156CB">
      <w:pPr>
        <w:rPr>
          <w:lang w:val="en-IE" w:eastAsia="en-IE"/>
        </w:rPr>
      </w:pPr>
    </w:p>
    <w:p w14:paraId="08D6B64C" w14:textId="42FFB7C1" w:rsidR="000E6AD9" w:rsidRDefault="000E6AD9" w:rsidP="004156CB">
      <w:pPr>
        <w:rPr>
          <w:lang w:val="en-IE" w:eastAsia="en-IE"/>
        </w:rPr>
      </w:pPr>
      <w:r>
        <w:rPr>
          <w:lang w:val="en-IE" w:eastAsia="en-IE"/>
        </w:rPr>
        <w:t>U8</w:t>
      </w:r>
    </w:p>
    <w:p w14:paraId="1980ADB2" w14:textId="3F8B3A58" w:rsidR="000E6AD9" w:rsidRDefault="000E6AD9" w:rsidP="004156CB">
      <w:pPr>
        <w:rPr>
          <w:lang w:val="en-IE" w:eastAsia="en-IE"/>
        </w:rPr>
      </w:pPr>
      <w:r>
        <w:rPr>
          <w:lang w:val="en-IE" w:eastAsia="en-IE"/>
        </w:rPr>
        <w:t xml:space="preserve">Games Round 1 </w:t>
      </w:r>
      <w:r w:rsidR="00565DD3">
        <w:rPr>
          <w:lang w:val="en-IE" w:eastAsia="en-IE"/>
        </w:rPr>
        <w:t>17</w:t>
      </w:r>
      <w:r w:rsidR="00565DD3" w:rsidRPr="00565DD3">
        <w:rPr>
          <w:vertAlign w:val="superscript"/>
          <w:lang w:val="en-IE" w:eastAsia="en-IE"/>
        </w:rPr>
        <w:t>th</w:t>
      </w:r>
      <w:r w:rsidR="00565DD3">
        <w:rPr>
          <w:lang w:val="en-IE" w:eastAsia="en-IE"/>
        </w:rPr>
        <w:t xml:space="preserve"> May</w:t>
      </w:r>
    </w:p>
    <w:p w14:paraId="4250C5F2" w14:textId="03A4CDD9" w:rsidR="00565DD3" w:rsidRDefault="00565DD3" w:rsidP="004156CB">
      <w:pPr>
        <w:rPr>
          <w:lang w:val="en-IE" w:eastAsia="en-IE"/>
        </w:rPr>
      </w:pPr>
      <w:r>
        <w:rPr>
          <w:lang w:val="en-IE" w:eastAsia="en-IE"/>
        </w:rPr>
        <w:t xml:space="preserve">Games Round 2 </w:t>
      </w:r>
      <w:r w:rsidR="000C6EC4">
        <w:rPr>
          <w:lang w:val="en-IE" w:eastAsia="en-IE"/>
        </w:rPr>
        <w:t>31</w:t>
      </w:r>
      <w:r w:rsidR="000C6EC4" w:rsidRPr="000C6EC4">
        <w:rPr>
          <w:vertAlign w:val="superscript"/>
          <w:lang w:val="en-IE" w:eastAsia="en-IE"/>
        </w:rPr>
        <w:t>st</w:t>
      </w:r>
      <w:r w:rsidR="000C6EC4">
        <w:rPr>
          <w:lang w:val="en-IE" w:eastAsia="en-IE"/>
        </w:rPr>
        <w:t xml:space="preserve"> </w:t>
      </w:r>
      <w:r>
        <w:rPr>
          <w:lang w:val="en-IE" w:eastAsia="en-IE"/>
        </w:rPr>
        <w:t>May</w:t>
      </w:r>
    </w:p>
    <w:p w14:paraId="6C1EACB2" w14:textId="06286092" w:rsidR="00565DD3" w:rsidRDefault="00565DD3" w:rsidP="004156CB">
      <w:pPr>
        <w:rPr>
          <w:lang w:val="en-IE" w:eastAsia="en-IE"/>
        </w:rPr>
      </w:pPr>
      <w:r>
        <w:rPr>
          <w:lang w:val="en-IE" w:eastAsia="en-IE"/>
        </w:rPr>
        <w:t xml:space="preserve">Games Round 3 </w:t>
      </w:r>
      <w:r w:rsidR="00580518">
        <w:rPr>
          <w:lang w:val="en-IE" w:eastAsia="en-IE"/>
        </w:rPr>
        <w:t>28</w:t>
      </w:r>
      <w:r w:rsidR="00580518" w:rsidRPr="00580518">
        <w:rPr>
          <w:vertAlign w:val="superscript"/>
          <w:lang w:val="en-IE" w:eastAsia="en-IE"/>
        </w:rPr>
        <w:t>th</w:t>
      </w:r>
      <w:r w:rsidR="00580518">
        <w:rPr>
          <w:lang w:val="en-IE" w:eastAsia="en-IE"/>
        </w:rPr>
        <w:t xml:space="preserve"> June</w:t>
      </w:r>
    </w:p>
    <w:p w14:paraId="5C922541" w14:textId="72298D7B" w:rsidR="00580518" w:rsidRDefault="00580518" w:rsidP="004156CB">
      <w:pPr>
        <w:rPr>
          <w:lang w:val="en-IE" w:eastAsia="en-IE"/>
        </w:rPr>
      </w:pPr>
      <w:r>
        <w:rPr>
          <w:lang w:val="en-IE" w:eastAsia="en-IE"/>
        </w:rPr>
        <w:t xml:space="preserve">Games Round 4 </w:t>
      </w:r>
      <w:r w:rsidR="005964CB">
        <w:rPr>
          <w:lang w:val="en-IE" w:eastAsia="en-IE"/>
        </w:rPr>
        <w:t>12</w:t>
      </w:r>
      <w:r w:rsidR="005964CB" w:rsidRPr="005964CB">
        <w:rPr>
          <w:vertAlign w:val="superscript"/>
          <w:lang w:val="en-IE" w:eastAsia="en-IE"/>
        </w:rPr>
        <w:t>th</w:t>
      </w:r>
      <w:r w:rsidR="005964CB">
        <w:rPr>
          <w:lang w:val="en-IE" w:eastAsia="en-IE"/>
        </w:rPr>
        <w:t xml:space="preserve"> July</w:t>
      </w:r>
    </w:p>
    <w:p w14:paraId="236438AE" w14:textId="0208B19D" w:rsidR="005964CB" w:rsidRDefault="005964CB" w:rsidP="004156CB">
      <w:pPr>
        <w:rPr>
          <w:lang w:val="en-IE" w:eastAsia="en-IE"/>
        </w:rPr>
      </w:pPr>
      <w:r>
        <w:rPr>
          <w:lang w:val="en-IE" w:eastAsia="en-IE"/>
        </w:rPr>
        <w:t>Games Round 5 26</w:t>
      </w:r>
      <w:r w:rsidRPr="005964CB">
        <w:rPr>
          <w:vertAlign w:val="superscript"/>
          <w:lang w:val="en-IE" w:eastAsia="en-IE"/>
        </w:rPr>
        <w:t>th</w:t>
      </w:r>
      <w:r>
        <w:rPr>
          <w:lang w:val="en-IE" w:eastAsia="en-IE"/>
        </w:rPr>
        <w:t xml:space="preserve"> July</w:t>
      </w:r>
    </w:p>
    <w:p w14:paraId="6BA31FF9" w14:textId="58436CF1" w:rsidR="005964CB" w:rsidRDefault="002F0135" w:rsidP="004156CB">
      <w:pPr>
        <w:rPr>
          <w:lang w:val="en-IE" w:eastAsia="en-IE"/>
        </w:rPr>
      </w:pPr>
      <w:r>
        <w:rPr>
          <w:lang w:val="en-IE" w:eastAsia="en-IE"/>
        </w:rPr>
        <w:t>Games Round 6 9</w:t>
      </w:r>
      <w:r w:rsidRPr="002F0135">
        <w:rPr>
          <w:vertAlign w:val="superscript"/>
          <w:lang w:val="en-IE" w:eastAsia="en-IE"/>
        </w:rPr>
        <w:t>th</w:t>
      </w:r>
      <w:r>
        <w:rPr>
          <w:lang w:val="en-IE" w:eastAsia="en-IE"/>
        </w:rPr>
        <w:t xml:space="preserve"> August</w:t>
      </w:r>
    </w:p>
    <w:p w14:paraId="4C363E61" w14:textId="3A6AFDCC" w:rsidR="00835877" w:rsidRDefault="00835877" w:rsidP="004156CB">
      <w:pPr>
        <w:rPr>
          <w:lang w:val="en-IE" w:eastAsia="en-IE"/>
        </w:rPr>
      </w:pPr>
      <w:r>
        <w:rPr>
          <w:lang w:val="en-IE" w:eastAsia="en-IE"/>
        </w:rPr>
        <w:t>Blitz 1 14</w:t>
      </w:r>
      <w:r w:rsidRPr="00835877">
        <w:rPr>
          <w:vertAlign w:val="superscript"/>
          <w:lang w:val="en-IE" w:eastAsia="en-IE"/>
        </w:rPr>
        <w:t>th</w:t>
      </w:r>
      <w:r>
        <w:rPr>
          <w:lang w:val="en-IE" w:eastAsia="en-IE"/>
        </w:rPr>
        <w:t xml:space="preserve"> June</w:t>
      </w:r>
    </w:p>
    <w:p w14:paraId="061388F3" w14:textId="4D2EB5DD" w:rsidR="00835877" w:rsidRDefault="00835877" w:rsidP="004156CB">
      <w:pPr>
        <w:rPr>
          <w:lang w:val="en-IE" w:eastAsia="en-IE"/>
        </w:rPr>
      </w:pPr>
      <w:r>
        <w:rPr>
          <w:lang w:val="en-IE" w:eastAsia="en-IE"/>
        </w:rPr>
        <w:t>Blitz 2 23</w:t>
      </w:r>
      <w:r w:rsidRPr="00835877">
        <w:rPr>
          <w:vertAlign w:val="superscript"/>
          <w:lang w:val="en-IE" w:eastAsia="en-IE"/>
        </w:rPr>
        <w:t>rd</w:t>
      </w:r>
      <w:r>
        <w:rPr>
          <w:lang w:val="en-IE" w:eastAsia="en-IE"/>
        </w:rPr>
        <w:t xml:space="preserve"> August</w:t>
      </w:r>
    </w:p>
    <w:p w14:paraId="6F90FEE5" w14:textId="4F935318" w:rsidR="00835877" w:rsidRPr="004156CB" w:rsidRDefault="00242B8C" w:rsidP="004156CB">
      <w:pPr>
        <w:rPr>
          <w:lang w:val="en-IE" w:eastAsia="en-IE"/>
        </w:rPr>
      </w:pPr>
      <w:r>
        <w:rPr>
          <w:lang w:val="en-IE" w:eastAsia="en-IE"/>
        </w:rPr>
        <w:t>C.O.E. Blitz 13</w:t>
      </w:r>
      <w:r w:rsidRPr="00242B8C">
        <w:rPr>
          <w:vertAlign w:val="superscript"/>
          <w:lang w:val="en-IE" w:eastAsia="en-IE"/>
        </w:rPr>
        <w:t>th</w:t>
      </w:r>
      <w:r>
        <w:rPr>
          <w:lang w:val="en-IE" w:eastAsia="en-IE"/>
        </w:rPr>
        <w:t xml:space="preserve"> September (T.B.C.)</w:t>
      </w:r>
    </w:p>
    <w:sectPr w:rsidR="00835877" w:rsidRPr="004156CB" w:rsidSect="00242B8C">
      <w:type w:val="continuous"/>
      <w:pgSz w:w="11906" w:h="16838"/>
      <w:pgMar w:top="1134" w:right="1134" w:bottom="1134" w:left="1134" w:header="709" w:footer="85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C058" w14:textId="77777777" w:rsidR="00EA3B00" w:rsidRDefault="00EA3B00">
      <w:r>
        <w:separator/>
      </w:r>
    </w:p>
  </w:endnote>
  <w:endnote w:type="continuationSeparator" w:id="0">
    <w:p w14:paraId="1DBAB8B2" w14:textId="77777777" w:rsidR="00EA3B00" w:rsidRDefault="00EA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38BA" w14:textId="77777777" w:rsidR="002A55AB" w:rsidRDefault="002A55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6B8D" w14:textId="77777777" w:rsidR="00EA3B00" w:rsidRDefault="00EA3B00">
      <w:r>
        <w:separator/>
      </w:r>
    </w:p>
  </w:footnote>
  <w:footnote w:type="continuationSeparator" w:id="0">
    <w:p w14:paraId="0AC2E7F0" w14:textId="77777777" w:rsidR="00EA3B00" w:rsidRDefault="00EA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38B9" w14:textId="77777777" w:rsidR="002A55AB" w:rsidRDefault="002A55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B61"/>
    <w:multiLevelType w:val="hybridMultilevel"/>
    <w:tmpl w:val="4170CF32"/>
    <w:lvl w:ilvl="0" w:tplc="57EA05FE">
      <w:numFmt w:val="bullet"/>
      <w:lvlText w:val=""/>
      <w:lvlJc w:val="left"/>
      <w:pPr>
        <w:ind w:left="720" w:hanging="360"/>
      </w:pPr>
      <w:rPr>
        <w:rFonts w:ascii="Symbol" w:eastAsia="Arial Unicode MS" w:hAnsi="Symbol" w:cs="Arial Unicode M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9A4591"/>
    <w:multiLevelType w:val="hybridMultilevel"/>
    <w:tmpl w:val="28721956"/>
    <w:styleLink w:val="Bullet"/>
    <w:lvl w:ilvl="0" w:tplc="7B0884C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9BAE47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sz w:val="12"/>
        <w:szCs w:val="12"/>
        <w:highlight w:val="none"/>
        <w:vertAlign w:val="baseline"/>
      </w:rPr>
    </w:lvl>
    <w:lvl w:ilvl="2" w:tplc="FD4AAC3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sz w:val="9"/>
        <w:szCs w:val="9"/>
        <w:highlight w:val="none"/>
        <w:vertAlign w:val="baseline"/>
      </w:rPr>
    </w:lvl>
    <w:lvl w:ilvl="3" w:tplc="9000B92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sz w:val="9"/>
        <w:szCs w:val="9"/>
        <w:highlight w:val="none"/>
        <w:vertAlign w:val="baseline"/>
      </w:rPr>
    </w:lvl>
    <w:lvl w:ilvl="4" w:tplc="C5EED3E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5" w:tplc="73B8D71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6" w:tplc="537E8A1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sz w:val="7"/>
        <w:szCs w:val="7"/>
        <w:highlight w:val="none"/>
        <w:vertAlign w:val="baseline"/>
      </w:rPr>
    </w:lvl>
    <w:lvl w:ilvl="7" w:tplc="1F9E5B2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sz w:val="7"/>
        <w:szCs w:val="7"/>
        <w:highlight w:val="none"/>
        <w:vertAlign w:val="baseline"/>
      </w:rPr>
    </w:lvl>
    <w:lvl w:ilvl="8" w:tplc="5DF26ED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8925BCA"/>
    <w:multiLevelType w:val="hybridMultilevel"/>
    <w:tmpl w:val="28721956"/>
    <w:numStyleLink w:val="Bullet"/>
  </w:abstractNum>
  <w:num w:numId="1" w16cid:durableId="728043370">
    <w:abstractNumId w:val="1"/>
  </w:num>
  <w:num w:numId="2" w16cid:durableId="122502780">
    <w:abstractNumId w:val="2"/>
  </w:num>
  <w:num w:numId="3" w16cid:durableId="146160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5AB"/>
    <w:rsid w:val="0000712C"/>
    <w:rsid w:val="000453C1"/>
    <w:rsid w:val="000A75C0"/>
    <w:rsid w:val="000C6EC4"/>
    <w:rsid w:val="000E6AD9"/>
    <w:rsid w:val="00146BAF"/>
    <w:rsid w:val="001A44FC"/>
    <w:rsid w:val="00227545"/>
    <w:rsid w:val="00242B8C"/>
    <w:rsid w:val="00266184"/>
    <w:rsid w:val="00294F61"/>
    <w:rsid w:val="002A55AB"/>
    <w:rsid w:val="002C3EBD"/>
    <w:rsid w:val="002D7687"/>
    <w:rsid w:val="002F0135"/>
    <w:rsid w:val="003178DA"/>
    <w:rsid w:val="0034287E"/>
    <w:rsid w:val="00401D2A"/>
    <w:rsid w:val="00404468"/>
    <w:rsid w:val="004156CB"/>
    <w:rsid w:val="004C2427"/>
    <w:rsid w:val="004C39DD"/>
    <w:rsid w:val="004C3A83"/>
    <w:rsid w:val="00565DD3"/>
    <w:rsid w:val="00580518"/>
    <w:rsid w:val="005964CB"/>
    <w:rsid w:val="005B5AB2"/>
    <w:rsid w:val="0064313C"/>
    <w:rsid w:val="006E3FAC"/>
    <w:rsid w:val="006F1954"/>
    <w:rsid w:val="006F6051"/>
    <w:rsid w:val="0077207D"/>
    <w:rsid w:val="00787667"/>
    <w:rsid w:val="0079129B"/>
    <w:rsid w:val="007A0F8A"/>
    <w:rsid w:val="007A5EC3"/>
    <w:rsid w:val="007B6728"/>
    <w:rsid w:val="00835877"/>
    <w:rsid w:val="00862D53"/>
    <w:rsid w:val="008A401F"/>
    <w:rsid w:val="008B2D9D"/>
    <w:rsid w:val="009B24FD"/>
    <w:rsid w:val="00A7140D"/>
    <w:rsid w:val="00AA3AA4"/>
    <w:rsid w:val="00B75A93"/>
    <w:rsid w:val="00BB3929"/>
    <w:rsid w:val="00BF6DD4"/>
    <w:rsid w:val="00CC1128"/>
    <w:rsid w:val="00CD2C54"/>
    <w:rsid w:val="00D33811"/>
    <w:rsid w:val="00E861E4"/>
    <w:rsid w:val="00EA3B00"/>
    <w:rsid w:val="00EC5202"/>
    <w:rsid w:val="145262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384B"/>
  <w15:docId w15:val="{7F075459-8E3B-4BEB-B9F2-B78006A1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lang w:val="es-ES_tradn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
    <w:name w:val="Bullet"/>
    <w:pPr>
      <w:numPr>
        <w:numId w:val="1"/>
      </w:numPr>
    </w:pPr>
  </w:style>
  <w:style w:type="character" w:styleId="UnresolvedMention">
    <w:name w:val="Unresolved Mention"/>
    <w:basedOn w:val="DefaultParagraphFont"/>
    <w:uiPriority w:val="99"/>
    <w:semiHidden/>
    <w:unhideWhenUsed/>
    <w:rsid w:val="00E861E4"/>
    <w:rPr>
      <w:color w:val="605E5C"/>
      <w:shd w:val="clear" w:color="auto" w:fill="E1DFDD"/>
    </w:rPr>
  </w:style>
  <w:style w:type="character" w:styleId="FollowedHyperlink">
    <w:name w:val="FollowedHyperlink"/>
    <w:basedOn w:val="DefaultParagraphFont"/>
    <w:uiPriority w:val="99"/>
    <w:semiHidden/>
    <w:unhideWhenUsed/>
    <w:rsid w:val="001A44FC"/>
    <w:rPr>
      <w:color w:val="FF00FF" w:themeColor="followedHyperlink"/>
      <w:u w:val="single"/>
    </w:rPr>
  </w:style>
  <w:style w:type="paragraph" w:styleId="NormalWeb">
    <w:name w:val="Normal (Web)"/>
    <w:basedOn w:val="Normal"/>
    <w:uiPriority w:val="99"/>
    <w:semiHidden/>
    <w:unhideWhenUsed/>
    <w:rsid w:val="00BF6D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8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O'Malley</cp:lastModifiedBy>
  <cp:revision>14</cp:revision>
  <dcterms:created xsi:type="dcterms:W3CDTF">2025-02-28T11:50:00Z</dcterms:created>
  <dcterms:modified xsi:type="dcterms:W3CDTF">2025-03-31T12:38:00Z</dcterms:modified>
</cp:coreProperties>
</file>